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rPr>
          <w:color w:val="ff0000"/>
        </w:rPr>
      </w:pPr>
      <w:bookmarkStart w:colFirst="0" w:colLast="0" w:name="_utg74xqglx6" w:id="0"/>
      <w:bookmarkEnd w:id="0"/>
      <w:r w:rsidDel="00000000" w:rsidR="00000000" w:rsidRPr="00000000">
        <w:rPr>
          <w:color w:val="ff0000"/>
          <w:rtl w:val="0"/>
        </w:rPr>
        <w:t xml:space="preserve">Globalization revision guide </w:t>
      </w:r>
    </w:p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 study guide for the HL globalization extension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For each of the following questions, be able to do the following: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Think about which terms and/or theories would be necessary to define or explain.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2 - 3 studies that could be used to answer the question.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would be the holistic points that you would have to make?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would different command terms lead to different responses?</w:t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170.0" w:type="dxa"/>
        <w:jc w:val="left"/>
        <w:tblInd w:w="60.0" w:type="pct"/>
        <w:tblLayout w:type="fixed"/>
        <w:tblLook w:val="0600"/>
      </w:tblPr>
      <w:tblGrid>
        <w:gridCol w:w="2445"/>
        <w:gridCol w:w="7725"/>
        <w:tblGridChange w:id="0">
          <w:tblGrid>
            <w:gridCol w:w="2445"/>
            <w:gridCol w:w="7725"/>
          </w:tblGrid>
        </w:tblGridChange>
      </w:tblGrid>
      <w:tr>
        <w:trPr>
          <w:trHeight w:val="540" w:hRule="atLeast"/>
        </w:trPr>
        <w:tc>
          <w:tcPr>
            <w:gridSpan w:val="2"/>
            <w:tcBorders>
              <w:top w:color="a89f97" w:space="0" w:sz="6" w:val="single"/>
              <w:left w:color="a89f97" w:space="0" w:sz="6" w:val="single"/>
              <w:bottom w:color="ca831c" w:space="0" w:sz="6" w:val="single"/>
              <w:right w:color="a89f97" w:space="0" w:sz="6" w:val="single"/>
            </w:tcBorders>
            <w:shd w:fill="ffa72b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Question 1</w:t>
            </w:r>
            <w:r w:rsidDel="00000000" w:rsidR="00000000" w:rsidRPr="00000000">
              <w:rPr>
                <w:rtl w:val="0"/>
              </w:rPr>
              <w:t xml:space="preserve">.  Discuss how globalization may influence one behaviour. 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ca831c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Terms/theories</w:t>
            </w:r>
          </w:p>
        </w:tc>
        <w:tc>
          <w:tcPr>
            <w:tcBorders>
              <w:top w:color="ca831c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Research 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Holistic points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a89f97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Different command terms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a89f97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540.0" w:type="dxa"/>
        <w:jc w:val="left"/>
        <w:tblInd w:w="60.0" w:type="pct"/>
        <w:tblLayout w:type="fixed"/>
        <w:tblLook w:val="0600"/>
      </w:tblPr>
      <w:tblGrid>
        <w:gridCol w:w="2445"/>
        <w:gridCol w:w="7095"/>
        <w:tblGridChange w:id="0">
          <w:tblGrid>
            <w:gridCol w:w="2445"/>
            <w:gridCol w:w="7095"/>
          </w:tblGrid>
        </w:tblGridChange>
      </w:tblGrid>
      <w:tr>
        <w:trPr>
          <w:trHeight w:val="540" w:hRule="atLeast"/>
        </w:trPr>
        <w:tc>
          <w:tcPr>
            <w:gridSpan w:val="2"/>
            <w:tcBorders>
              <w:top w:color="a89f97" w:space="0" w:sz="6" w:val="single"/>
              <w:left w:color="a89f97" w:space="0" w:sz="6" w:val="single"/>
              <w:bottom w:color="ca831c" w:space="0" w:sz="6" w:val="single"/>
              <w:right w:color="a89f97" w:space="0" w:sz="6" w:val="single"/>
            </w:tcBorders>
            <w:shd w:fill="f78581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Question 2.</w:t>
            </w:r>
            <w:r w:rsidDel="00000000" w:rsidR="00000000" w:rsidRPr="00000000">
              <w:rPr>
                <w:rtl w:val="0"/>
              </w:rPr>
              <w:t xml:space="preserve">  Discuss the effect of the interaction of local and global cultural influences on behaviour.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ca831c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Terms/theories</w:t>
            </w:r>
          </w:p>
        </w:tc>
        <w:tc>
          <w:tcPr>
            <w:tcBorders>
              <w:top w:color="ca831c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Research 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Holistic points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a89f97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Different command terms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a89f97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720.0" w:type="dxa"/>
        <w:jc w:val="left"/>
        <w:tblInd w:w="60.0" w:type="pct"/>
        <w:tblLayout w:type="fixed"/>
        <w:tblLook w:val="0600"/>
      </w:tblPr>
      <w:tblGrid>
        <w:gridCol w:w="2445"/>
        <w:gridCol w:w="7275"/>
        <w:tblGridChange w:id="0">
          <w:tblGrid>
            <w:gridCol w:w="2445"/>
            <w:gridCol w:w="7275"/>
          </w:tblGrid>
        </w:tblGridChange>
      </w:tblGrid>
      <w:tr>
        <w:trPr>
          <w:trHeight w:val="540" w:hRule="atLeast"/>
        </w:trPr>
        <w:tc>
          <w:tcPr>
            <w:gridSpan w:val="2"/>
            <w:tcBorders>
              <w:top w:color="a89f97" w:space="0" w:sz="6" w:val="single"/>
              <w:left w:color="a89f97" w:space="0" w:sz="6" w:val="single"/>
              <w:bottom w:color="ca831c" w:space="0" w:sz="6" w:val="single"/>
              <w:right w:color="a89f97" w:space="0" w:sz="6" w:val="single"/>
            </w:tcBorders>
            <w:shd w:fill="cbd1f5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Question 3.</w:t>
            </w:r>
            <w:r w:rsidDel="00000000" w:rsidR="00000000" w:rsidRPr="00000000">
              <w:rPr>
                <w:rtl w:val="0"/>
              </w:rPr>
              <w:t xml:space="preserve">  Discuss methods used to study the influence of globalization on behaviour. 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ca831c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Terms/theories</w:t>
            </w:r>
          </w:p>
        </w:tc>
        <w:tc>
          <w:tcPr>
            <w:tcBorders>
              <w:top w:color="ca831c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Research 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Holistic points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a89f97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Different command terms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a89f97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