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C53C" w14:textId="0FB1AEBE" w:rsidR="00DA4AE2" w:rsidRDefault="00DA4AE2"/>
    <w:p w14:paraId="49647128" w14:textId="77777777" w:rsidR="003A51D3" w:rsidRDefault="003A51D3" w:rsidP="004A5F43">
      <w:pPr>
        <w:pStyle w:val="Title"/>
      </w:pPr>
      <w:r>
        <w:t xml:space="preserve">10 </w:t>
      </w:r>
    </w:p>
    <w:p w14:paraId="604D9077" w14:textId="57EF6E90" w:rsidR="004A5F43" w:rsidRDefault="003B5BE4" w:rsidP="00787B4E">
      <w:pPr>
        <w:pStyle w:val="Subtitle"/>
      </w:pPr>
      <w:r>
        <w:t>Modelling</w:t>
      </w:r>
      <w:r w:rsidR="00273721">
        <w:t xml:space="preserve"> and manipulating data </w:t>
      </w:r>
      <w:r w:rsidR="004A2FDD">
        <w:t xml:space="preserve"> </w:t>
      </w:r>
      <w:r w:rsidR="00273721">
        <w:tab/>
      </w:r>
    </w:p>
    <w:p w14:paraId="5D3874D3" w14:textId="77777777" w:rsidR="003A51D3" w:rsidRDefault="001F3C06" w:rsidP="00787B4E">
      <w:pPr>
        <w:pStyle w:val="Heading2"/>
      </w:pPr>
      <w:r>
        <w:t>Skill</w:t>
      </w:r>
    </w:p>
    <w:p w14:paraId="34C9CE74" w14:textId="555BAC67" w:rsidR="001F3C06" w:rsidRPr="00394739" w:rsidRDefault="001F3C06" w:rsidP="00787B4E">
      <w:r>
        <w:t xml:space="preserve">Tool 2: </w:t>
      </w:r>
      <w:r w:rsidR="00A54CA3">
        <w:t xml:space="preserve">Technology – Applying technology to collect data </w:t>
      </w:r>
      <w:r w:rsidR="003A51D3">
        <w:t>and</w:t>
      </w:r>
      <w:r w:rsidR="00A54CA3">
        <w:t xml:space="preserve"> applying technology to </w:t>
      </w:r>
      <w:r w:rsidR="009472DE">
        <w:br/>
      </w:r>
      <w:r w:rsidR="00A54CA3">
        <w:t xml:space="preserve">process data  </w:t>
      </w:r>
    </w:p>
    <w:p w14:paraId="5B454534" w14:textId="0B96FCB8" w:rsidR="00273721" w:rsidRDefault="004A5F43" w:rsidP="004A5F43">
      <w:pPr>
        <w:pStyle w:val="Heading1"/>
      </w:pPr>
      <w:r>
        <w:t>Aim</w:t>
      </w:r>
      <w:r w:rsidR="00273721">
        <w:t xml:space="preserve"> </w:t>
      </w:r>
    </w:p>
    <w:p w14:paraId="128C752F" w14:textId="56A24FC6" w:rsidR="00D94137" w:rsidRDefault="00273721" w:rsidP="00273721">
      <w:r w:rsidRPr="00273721">
        <w:t xml:space="preserve">To model the energy of a photon of specific wavelength in the </w:t>
      </w:r>
      <w:r w:rsidR="00C42D0D">
        <w:t>electromagnetic spectrum (</w:t>
      </w:r>
      <w:r w:rsidRPr="00273721">
        <w:t>EMS</w:t>
      </w:r>
      <w:r w:rsidR="00C42D0D">
        <w:t>)</w:t>
      </w:r>
      <w:r w:rsidRPr="00273721">
        <w:t xml:space="preserve"> using spreadsheets</w:t>
      </w:r>
      <w:r w:rsidR="003A51D3">
        <w:t>.</w:t>
      </w:r>
    </w:p>
    <w:p w14:paraId="6C9DDF5B" w14:textId="3164258B" w:rsidR="004A5F43" w:rsidRDefault="004A5F43" w:rsidP="004A5F43">
      <w:pPr>
        <w:pStyle w:val="Heading1"/>
      </w:pPr>
      <w:r>
        <w:t>Introduction</w:t>
      </w:r>
    </w:p>
    <w:p w14:paraId="6A010A0E" w14:textId="1AC4DBC0" w:rsidR="00273721" w:rsidRDefault="00273721" w:rsidP="00273721">
      <w:r>
        <w:t xml:space="preserve">With the progress in computers, the use of </w:t>
      </w:r>
      <w:r w:rsidR="00A54CA3">
        <w:t>spreadsheets</w:t>
      </w:r>
      <w:r>
        <w:t xml:space="preserve"> to manage big data sets has increase</w:t>
      </w:r>
      <w:r w:rsidR="00672E99">
        <w:t>d</w:t>
      </w:r>
      <w:r>
        <w:t xml:space="preserve"> in popularity and is currently one of the most powerful tools that data-scientists, analysts, </w:t>
      </w:r>
      <w:proofErr w:type="gramStart"/>
      <w:r>
        <w:t>students</w:t>
      </w:r>
      <w:proofErr w:type="gramEnd"/>
      <w:r>
        <w:t xml:space="preserve"> and </w:t>
      </w:r>
      <w:r w:rsidR="00672E99">
        <w:t>many other</w:t>
      </w:r>
      <w:r>
        <w:t xml:space="preserve"> professionals use. </w:t>
      </w:r>
    </w:p>
    <w:p w14:paraId="685DC147" w14:textId="77777777" w:rsidR="00164FCE" w:rsidRDefault="00164FCE" w:rsidP="00273721"/>
    <w:p w14:paraId="12D2CEE1" w14:textId="16702C3C" w:rsidR="00273721" w:rsidRDefault="00273721" w:rsidP="00273721">
      <w:r>
        <w:t>Microsoft Excel</w:t>
      </w:r>
      <w:r w:rsidR="00672E99">
        <w:t xml:space="preserve"> is one of the most popular spreadsheet programs, and therefore</w:t>
      </w:r>
      <w:r>
        <w:t xml:space="preserve"> is</w:t>
      </w:r>
      <w:r w:rsidR="00164FCE">
        <w:t xml:space="preserve"> the one</w:t>
      </w:r>
      <w:r>
        <w:t xml:space="preserve"> </w:t>
      </w:r>
      <w:r w:rsidR="00672E99">
        <w:t>demonstrated</w:t>
      </w:r>
      <w:r>
        <w:t xml:space="preserve"> below, but the proposed procedure can work in other applications such as Google Sheets, Numbers </w:t>
      </w:r>
      <w:proofErr w:type="spellStart"/>
      <w:r>
        <w:t>etc</w:t>
      </w:r>
      <w:proofErr w:type="spellEnd"/>
      <w:r>
        <w:t>, with minor adjustments.</w:t>
      </w:r>
    </w:p>
    <w:p w14:paraId="6FCCA592" w14:textId="77777777" w:rsidR="00164FCE" w:rsidRPr="00273721" w:rsidRDefault="00164FCE" w:rsidP="00273721"/>
    <w:p w14:paraId="73B552F3" w14:textId="3A69C44F" w:rsidR="00024ECE" w:rsidRPr="00273721" w:rsidRDefault="00273721" w:rsidP="00273721">
      <w:r>
        <w:t xml:space="preserve">In this example </w:t>
      </w:r>
      <w:r w:rsidR="00672E99">
        <w:t>you</w:t>
      </w:r>
      <w:r>
        <w:t xml:space="preserve"> will study the relationship between energy and </w:t>
      </w:r>
      <w:proofErr w:type="gramStart"/>
      <w:r w:rsidR="00A54CA3">
        <w:t>wavelength, and</w:t>
      </w:r>
      <w:proofErr w:type="gramEnd"/>
      <w:r>
        <w:t xml:space="preserve"> determine the amount of energy carried by a single photon </w:t>
      </w:r>
      <w:r w:rsidR="00024ECE">
        <w:t>of specific wavelength.</w:t>
      </w:r>
      <w:r w:rsidR="00164FCE">
        <w:t xml:space="preserve"> </w:t>
      </w:r>
      <w:r w:rsidR="00024ECE">
        <w:t xml:space="preserve">Through the process </w:t>
      </w:r>
      <w:r w:rsidR="00672E99">
        <w:t>you</w:t>
      </w:r>
      <w:r w:rsidR="00024ECE">
        <w:t xml:space="preserve"> will familiarize</w:t>
      </w:r>
      <w:r w:rsidR="00672E99">
        <w:t xml:space="preserve"> yourself</w:t>
      </w:r>
      <w:r w:rsidR="00024ECE">
        <w:t xml:space="preserve"> with </w:t>
      </w:r>
      <w:r w:rsidR="00672E99">
        <w:t xml:space="preserve">a </w:t>
      </w:r>
      <w:r w:rsidR="00024ECE">
        <w:t>few of the tools available that allow for the quick and easy generation of data that can be further studied.</w:t>
      </w:r>
    </w:p>
    <w:p w14:paraId="6193EAFC" w14:textId="77777777" w:rsidR="00672E99" w:rsidRDefault="00672E99" w:rsidP="00E61931">
      <w:pPr>
        <w:pStyle w:val="Heading2"/>
      </w:pPr>
    </w:p>
    <w:p w14:paraId="63B53E3A" w14:textId="069CDDA6" w:rsidR="00024ECE" w:rsidRDefault="00024ECE" w:rsidP="00787B4E">
      <w:pPr>
        <w:pStyle w:val="Heading1"/>
      </w:pPr>
      <w:r>
        <w:t xml:space="preserve">Materials needed </w:t>
      </w:r>
    </w:p>
    <w:p w14:paraId="06A41157" w14:textId="6F65D148" w:rsidR="00024ECE" w:rsidRPr="00394739" w:rsidRDefault="00024ECE" w:rsidP="00024ECE">
      <w:pPr>
        <w:rPr>
          <w:strike/>
        </w:rPr>
      </w:pPr>
      <w:r>
        <w:t>Access to a laptop</w:t>
      </w:r>
      <w:r w:rsidR="00672E99">
        <w:t xml:space="preserve"> or computer</w:t>
      </w:r>
      <w:r>
        <w:t xml:space="preserve"> </w:t>
      </w:r>
    </w:p>
    <w:p w14:paraId="692F8DED" w14:textId="77777777" w:rsidR="00672E99" w:rsidRDefault="00672E99" w:rsidP="00024ECE"/>
    <w:p w14:paraId="70FC364F" w14:textId="77777777" w:rsidR="00612733" w:rsidRDefault="00612733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5DFC4C9B" w14:textId="639BF468" w:rsidR="00E61931" w:rsidRDefault="005A5972" w:rsidP="00787B4E">
      <w:pPr>
        <w:pStyle w:val="Heading1"/>
      </w:pPr>
      <w:r>
        <w:lastRenderedPageBreak/>
        <w:t>Method</w:t>
      </w:r>
    </w:p>
    <w:p w14:paraId="4E6C0B63" w14:textId="0AD1036B" w:rsidR="00024ECE" w:rsidRDefault="00C42D0D" w:rsidP="00787B4E">
      <w:r w:rsidRPr="00787B4E">
        <w:rPr>
          <w:b/>
        </w:rPr>
        <w:t>Note</w:t>
      </w:r>
      <w:r>
        <w:t xml:space="preserve">: </w:t>
      </w:r>
      <w:r w:rsidR="00024ECE" w:rsidRPr="00452687">
        <w:t xml:space="preserve">The procedure steps given refer to the desktop </w:t>
      </w:r>
      <w:r w:rsidR="00672E99" w:rsidRPr="00C42D0D">
        <w:t>version of M</w:t>
      </w:r>
      <w:r>
        <w:t>icrosoft</w:t>
      </w:r>
      <w:r w:rsidR="00672E99" w:rsidRPr="00452687">
        <w:t xml:space="preserve"> Excel</w:t>
      </w:r>
      <w:r w:rsidR="00024ECE" w:rsidRPr="00C42D0D">
        <w:t>. Some of the commands descri</w:t>
      </w:r>
      <w:r w:rsidR="00672E99" w:rsidRPr="00C42D0D">
        <w:t>b</w:t>
      </w:r>
      <w:r w:rsidR="00024ECE" w:rsidRPr="00C42D0D">
        <w:t>e</w:t>
      </w:r>
      <w:r w:rsidR="00672E99" w:rsidRPr="00C42D0D">
        <w:t>d</w:t>
      </w:r>
      <w:r w:rsidR="00024ECE" w:rsidRPr="00C42D0D">
        <w:t xml:space="preserve"> here are not supported in the online version of </w:t>
      </w:r>
      <w:r w:rsidR="00672E99" w:rsidRPr="00C42D0D">
        <w:t>E</w:t>
      </w:r>
      <w:r w:rsidR="00024ECE" w:rsidRPr="00C42D0D">
        <w:t xml:space="preserve">xcel. Note that Mac and PC versions of </w:t>
      </w:r>
      <w:r>
        <w:t>E</w:t>
      </w:r>
      <w:r w:rsidR="00024ECE" w:rsidRPr="00452687">
        <w:t>xcel may differ in layout from the screenshots provided</w:t>
      </w:r>
      <w:r>
        <w:t xml:space="preserve">. </w:t>
      </w:r>
    </w:p>
    <w:p w14:paraId="16BC708F" w14:textId="77777777" w:rsidR="00612733" w:rsidRDefault="00612733" w:rsidP="00787B4E"/>
    <w:p w14:paraId="416D3DD0" w14:textId="77777777" w:rsidR="00C42D0D" w:rsidRPr="00024ECE" w:rsidRDefault="00C42D0D" w:rsidP="00787B4E"/>
    <w:p w14:paraId="23E584E4" w14:textId="0C64D3E9" w:rsidR="00BD4449" w:rsidRDefault="00024ECE" w:rsidP="00787B4E">
      <w:pPr>
        <w:pStyle w:val="ListParagraph"/>
        <w:numPr>
          <w:ilvl w:val="0"/>
          <w:numId w:val="18"/>
        </w:numPr>
        <w:spacing w:after="40"/>
        <w:ind w:left="714" w:hanging="357"/>
      </w:pPr>
      <w:r>
        <w:t>L</w:t>
      </w:r>
      <w:r w:rsidR="00672E99">
        <w:t>a</w:t>
      </w:r>
      <w:r>
        <w:t xml:space="preserve">unch MS </w:t>
      </w:r>
      <w:r w:rsidR="00672E99">
        <w:t>E</w:t>
      </w:r>
      <w:r>
        <w:t xml:space="preserve">xcel </w:t>
      </w:r>
      <w:r w:rsidR="00672E99">
        <w:t>and o</w:t>
      </w:r>
      <w:r>
        <w:t>pen a new spreadsheet</w:t>
      </w:r>
      <w:r w:rsidR="00612733">
        <w:t>.</w:t>
      </w:r>
      <w:r w:rsidR="007A4EE3">
        <w:t xml:space="preserve"> </w:t>
      </w:r>
      <w:r>
        <w:t xml:space="preserve"> </w:t>
      </w:r>
    </w:p>
    <w:p w14:paraId="132239E2" w14:textId="77777777" w:rsidR="00612733" w:rsidRDefault="00024ECE" w:rsidP="00024ECE">
      <w:pPr>
        <w:pStyle w:val="ListParagraph"/>
        <w:numPr>
          <w:ilvl w:val="0"/>
          <w:numId w:val="18"/>
        </w:numPr>
      </w:pPr>
      <w:r>
        <w:t xml:space="preserve">Rename </w:t>
      </w:r>
      <w:r w:rsidR="00672E99">
        <w:t>S</w:t>
      </w:r>
      <w:r>
        <w:t xml:space="preserve">heet 1 as </w:t>
      </w:r>
      <w:proofErr w:type="spellStart"/>
      <w:r w:rsidR="00DA4753">
        <w:t>InputData</w:t>
      </w:r>
      <w:proofErr w:type="spellEnd"/>
      <w:r w:rsidR="00612733">
        <w:t xml:space="preserve">. </w:t>
      </w:r>
    </w:p>
    <w:p w14:paraId="638F21BE" w14:textId="0635845D" w:rsidR="00024ECE" w:rsidRDefault="007A4EE3" w:rsidP="008C0A97">
      <w:pPr>
        <w:ind w:left="360"/>
      </w:pPr>
      <w:r>
        <w:t xml:space="preserve"> </w:t>
      </w:r>
    </w:p>
    <w:p w14:paraId="69AE8657" w14:textId="10324BD3" w:rsidR="00612733" w:rsidRDefault="00612733" w:rsidP="008C0A97">
      <w:pPr>
        <w:ind w:left="360" w:hanging="76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FBA02" wp14:editId="711D85A6">
                <wp:simplePos x="0" y="0"/>
                <wp:positionH relativeFrom="column">
                  <wp:posOffset>4964356</wp:posOffset>
                </wp:positionH>
                <wp:positionV relativeFrom="paragraph">
                  <wp:posOffset>2343785</wp:posOffset>
                </wp:positionV>
                <wp:extent cx="723014" cy="329609"/>
                <wp:effectExtent l="0" t="19050" r="39370" b="3238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4" cy="32960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018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390.9pt;margin-top:184.55pt;width:56.9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" adj="16676" fillcolor="#4472c4 [3204]" strokecolor="#1f3763 [1604]" strokeweight="1pt"/>
            </w:pict>
          </mc:Fallback>
        </mc:AlternateContent>
      </w:r>
      <w:r w:rsidR="008C0A97">
        <w:rPr>
          <w:noProof/>
        </w:rPr>
        <w:tab/>
      </w:r>
      <w:r w:rsidR="008C0A97">
        <w:rPr>
          <w:noProof/>
        </w:rPr>
        <w:tab/>
      </w:r>
      <w:r w:rsidR="00B3731A">
        <w:rPr>
          <w:noProof/>
          <w:lang w:val="en-GB" w:eastAsia="en-GB"/>
        </w:rPr>
        <w:drawing>
          <wp:inline distT="0" distB="0" distL="0" distR="0" wp14:anchorId="2E895F81" wp14:editId="1DE9A307">
            <wp:extent cx="4274289" cy="5829961"/>
            <wp:effectExtent l="0" t="0" r="0" b="0"/>
            <wp:docPr id="4" name="Picture 4" descr="C:\Users\Katharine\AppData\Local\Microsoft\Windows\INetCache\Content.Word\Skills_10_fig 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harine\AppData\Local\Microsoft\Windows\INetCache\Content.Word\Skills_10_fig 1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281" cy="590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t xml:space="preserve">        </w:t>
      </w:r>
    </w:p>
    <w:p w14:paraId="3E0AFB34" w14:textId="77777777" w:rsidR="00216399" w:rsidRDefault="00612733" w:rsidP="008C0A97">
      <w:pPr>
        <w:ind w:left="360" w:hanging="76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  </w:t>
      </w:r>
      <w:r w:rsidR="008C0A97">
        <w:rPr>
          <w:noProof/>
          <w:lang w:val="en-GB" w:eastAsia="en-GB"/>
        </w:rPr>
        <w:t xml:space="preserve">     </w:t>
      </w:r>
    </w:p>
    <w:p w14:paraId="17A10D9C" w14:textId="77777777" w:rsidR="00216399" w:rsidRDefault="00216399" w:rsidP="008C0A97">
      <w:pPr>
        <w:ind w:left="360" w:hanging="76"/>
        <w:jc w:val="both"/>
        <w:rPr>
          <w:noProof/>
          <w:lang w:val="en-GB" w:eastAsia="en-GB"/>
        </w:rPr>
      </w:pPr>
    </w:p>
    <w:p w14:paraId="1893DE62" w14:textId="77777777" w:rsidR="00216399" w:rsidRDefault="00216399" w:rsidP="008C0A97">
      <w:pPr>
        <w:ind w:left="360" w:hanging="76"/>
        <w:jc w:val="both"/>
        <w:rPr>
          <w:noProof/>
          <w:lang w:val="en-GB" w:eastAsia="en-GB"/>
        </w:rPr>
      </w:pPr>
    </w:p>
    <w:p w14:paraId="45C885BB" w14:textId="77777777" w:rsidR="00216399" w:rsidRDefault="00216399" w:rsidP="008C0A97">
      <w:pPr>
        <w:ind w:left="360" w:hanging="76"/>
        <w:jc w:val="both"/>
        <w:rPr>
          <w:noProof/>
          <w:lang w:val="en-GB" w:eastAsia="en-GB"/>
        </w:rPr>
      </w:pPr>
    </w:p>
    <w:p w14:paraId="38BF25C2" w14:textId="77777777" w:rsidR="00216399" w:rsidRDefault="00216399" w:rsidP="008C0A97">
      <w:pPr>
        <w:ind w:left="360" w:hanging="76"/>
        <w:jc w:val="both"/>
        <w:rPr>
          <w:noProof/>
          <w:lang w:val="en-GB" w:eastAsia="en-GB"/>
        </w:rPr>
      </w:pPr>
    </w:p>
    <w:p w14:paraId="7499ED82" w14:textId="4653CB0A" w:rsidR="00452687" w:rsidRDefault="006222AB" w:rsidP="008C0A97">
      <w:pPr>
        <w:ind w:left="360" w:hanging="76"/>
        <w:jc w:val="both"/>
      </w:pPr>
      <w:r>
        <w:rPr>
          <w:noProof/>
          <w:lang w:val="en-GB" w:eastAsia="en-GB"/>
        </w:rPr>
        <w:pict w14:anchorId="067F4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443pt">
            <v:imagedata r:id="rId8" o:title="Skills_10_fig 1b"/>
          </v:shape>
        </w:pict>
      </w:r>
    </w:p>
    <w:p w14:paraId="78AB815F" w14:textId="51B56D97" w:rsidR="008C0A97" w:rsidRDefault="00DA4753" w:rsidP="00612733">
      <w:pPr>
        <w:ind w:left="720" w:hanging="360"/>
      </w:pPr>
      <w:r>
        <w:t xml:space="preserve"> </w:t>
      </w:r>
    </w:p>
    <w:p w14:paraId="383A223B" w14:textId="77777777" w:rsidR="008C0A97" w:rsidRDefault="008C0A97">
      <w:pPr>
        <w:spacing w:line="240" w:lineRule="auto"/>
      </w:pPr>
      <w:r>
        <w:br w:type="page"/>
      </w:r>
    </w:p>
    <w:p w14:paraId="2A455583" w14:textId="668F0F72" w:rsidR="00DA4753" w:rsidRDefault="00672E99" w:rsidP="00024ECE">
      <w:pPr>
        <w:pStyle w:val="ListParagraph"/>
        <w:numPr>
          <w:ilvl w:val="0"/>
          <w:numId w:val="18"/>
        </w:numPr>
      </w:pPr>
      <w:r>
        <w:lastRenderedPageBreak/>
        <w:t>Enter</w:t>
      </w:r>
      <w:r w:rsidR="001839AA">
        <w:t xml:space="preserve"> the following</w:t>
      </w:r>
      <w:r w:rsidR="00DA4753">
        <w:t xml:space="preserve">: </w:t>
      </w:r>
    </w:p>
    <w:p w14:paraId="42937ADA" w14:textId="7C891082" w:rsidR="00DA4753" w:rsidRDefault="00604AD2" w:rsidP="00DA4753">
      <w:pPr>
        <w:pStyle w:val="ListParagraph"/>
        <w:numPr>
          <w:ilvl w:val="1"/>
          <w:numId w:val="18"/>
        </w:numPr>
      </w:pPr>
      <w:r>
        <w:t>‘</w:t>
      </w:r>
      <w:r w:rsidR="00DA4753">
        <w:t>Speed of light</w:t>
      </w:r>
      <w:r>
        <w:t>’</w:t>
      </w:r>
      <w:r w:rsidR="00DA4753">
        <w:t xml:space="preserve"> in cell A1</w:t>
      </w:r>
      <w:r w:rsidR="007A4EE3">
        <w:t xml:space="preserve"> </w:t>
      </w:r>
    </w:p>
    <w:p w14:paraId="0DD74711" w14:textId="3926D652" w:rsidR="00DA4753" w:rsidRDefault="00604AD2" w:rsidP="00DA4753">
      <w:pPr>
        <w:pStyle w:val="ListParagraph"/>
        <w:numPr>
          <w:ilvl w:val="1"/>
          <w:numId w:val="18"/>
        </w:numPr>
      </w:pPr>
      <w:r>
        <w:t>‘</w:t>
      </w:r>
      <w:r w:rsidR="00DA4753">
        <w:t>Plan</w:t>
      </w:r>
      <w:r>
        <w:t>c</w:t>
      </w:r>
      <w:r w:rsidR="00DA4753">
        <w:t xml:space="preserve">k’s </w:t>
      </w:r>
      <w:r w:rsidR="007A4EE3">
        <w:t>c</w:t>
      </w:r>
      <w:r w:rsidR="00DA4753">
        <w:t>onstant</w:t>
      </w:r>
      <w:r>
        <w:t>’</w:t>
      </w:r>
      <w:r w:rsidR="00DA4753">
        <w:t xml:space="preserve"> in cell A2</w:t>
      </w:r>
      <w:r w:rsidR="007A4EE3">
        <w:t xml:space="preserve"> </w:t>
      </w:r>
    </w:p>
    <w:p w14:paraId="79B42FC9" w14:textId="5A358816" w:rsidR="00604AD2" w:rsidRDefault="00DA4753" w:rsidP="00DA4753">
      <w:pPr>
        <w:pStyle w:val="ListParagraph"/>
        <w:numPr>
          <w:ilvl w:val="1"/>
          <w:numId w:val="18"/>
        </w:numPr>
      </w:pPr>
      <w:r>
        <w:t xml:space="preserve">the value </w:t>
      </w:r>
      <w:r w:rsidR="00604AD2">
        <w:t>‘</w:t>
      </w:r>
      <w:r>
        <w:t>3.00E</w:t>
      </w:r>
      <w:r w:rsidR="007A4EE3">
        <w:t>+0</w:t>
      </w:r>
      <w:r>
        <w:t>8</w:t>
      </w:r>
      <w:r w:rsidR="00604AD2">
        <w:t>’</w:t>
      </w:r>
      <w:r>
        <w:t xml:space="preserve"> </w:t>
      </w:r>
      <w:r w:rsidR="00604AD2">
        <w:t xml:space="preserve">in cell B1 </w:t>
      </w:r>
      <w:r>
        <w:t>(</w:t>
      </w:r>
      <w:r w:rsidR="00604AD2">
        <w:t>note:</w:t>
      </w:r>
      <w:r>
        <w:t xml:space="preserve"> capital E followed by </w:t>
      </w:r>
      <w:r w:rsidR="00604AD2">
        <w:t xml:space="preserve">a </w:t>
      </w:r>
      <w:r>
        <w:t xml:space="preserve">number is translated by </w:t>
      </w:r>
      <w:r w:rsidR="007A4EE3">
        <w:t>E</w:t>
      </w:r>
      <w:r>
        <w:t xml:space="preserve">xcel as </w:t>
      </w:r>
      <w:r w:rsidR="007A4EE3">
        <w:t>×</w:t>
      </w:r>
      <w:r>
        <w:t xml:space="preserve">10 to the power of </w:t>
      </w:r>
      <w:r w:rsidR="00604AD2">
        <w:t xml:space="preserve">the </w:t>
      </w:r>
      <w:r>
        <w:t>stated number)</w:t>
      </w:r>
      <w:r w:rsidR="00604AD2">
        <w:t xml:space="preserve"> </w:t>
      </w:r>
      <w:r>
        <w:t xml:space="preserve"> </w:t>
      </w:r>
    </w:p>
    <w:p w14:paraId="082878BB" w14:textId="0B594B13" w:rsidR="00DA4753" w:rsidRDefault="00DA4753" w:rsidP="00DA4753">
      <w:pPr>
        <w:pStyle w:val="ListParagraph"/>
        <w:numPr>
          <w:ilvl w:val="1"/>
          <w:numId w:val="18"/>
        </w:numPr>
      </w:pPr>
      <w:r>
        <w:t xml:space="preserve">the value </w:t>
      </w:r>
      <w:r w:rsidR="00604AD2">
        <w:t>‘</w:t>
      </w:r>
      <w:r w:rsidRPr="00DA4753">
        <w:t>6.63E-34</w:t>
      </w:r>
      <w:r w:rsidR="00604AD2">
        <w:t>’</w:t>
      </w:r>
      <w:r w:rsidR="007A4EE3">
        <w:t xml:space="preserve"> </w:t>
      </w:r>
      <w:r w:rsidR="00604AD2">
        <w:t>in cell B2</w:t>
      </w:r>
    </w:p>
    <w:p w14:paraId="0706E090" w14:textId="67096DB0" w:rsidR="00604AD2" w:rsidRDefault="00604AD2" w:rsidP="00DA4753">
      <w:pPr>
        <w:pStyle w:val="ListParagraph"/>
        <w:numPr>
          <w:ilvl w:val="1"/>
          <w:numId w:val="18"/>
        </w:numPr>
      </w:pPr>
      <w:r>
        <w:t>‘</w:t>
      </w:r>
      <w:r w:rsidR="00DA4753" w:rsidRPr="00452687">
        <w:t>m/s</w:t>
      </w:r>
      <w:r>
        <w:t>’</w:t>
      </w:r>
      <w:r w:rsidR="00DA4753" w:rsidRPr="00452687">
        <w:t xml:space="preserve"> </w:t>
      </w:r>
      <w:r>
        <w:t xml:space="preserve">in cell </w:t>
      </w:r>
      <w:r w:rsidRPr="00DA354B">
        <w:t>C1</w:t>
      </w:r>
      <w:r>
        <w:t xml:space="preserve"> </w:t>
      </w:r>
    </w:p>
    <w:p w14:paraId="412ACE32" w14:textId="014A3576" w:rsidR="00DA4753" w:rsidRPr="00DA4753" w:rsidRDefault="00604AD2" w:rsidP="00DA4753">
      <w:pPr>
        <w:pStyle w:val="ListParagraph"/>
        <w:numPr>
          <w:ilvl w:val="1"/>
          <w:numId w:val="18"/>
        </w:numPr>
      </w:pPr>
      <w:r>
        <w:t>‘</w:t>
      </w:r>
      <w:r w:rsidR="00DA4753" w:rsidRPr="00787B4E">
        <w:rPr>
          <w:rFonts w:eastAsia="Times New Roman"/>
          <w:color w:val="000000"/>
        </w:rPr>
        <w:t>m^2 kg/s</w:t>
      </w:r>
      <w:r>
        <w:rPr>
          <w:rFonts w:eastAsia="Times New Roman"/>
          <w:color w:val="000000"/>
        </w:rPr>
        <w:t>’</w:t>
      </w:r>
      <w:r w:rsidR="007A4EE3">
        <w:rPr>
          <w:rFonts w:ascii="Calibri" w:eastAsia="Times New Roman" w:hAnsi="Calibri" w:cs="Calibri"/>
          <w:color w:val="000000"/>
        </w:rPr>
        <w:t xml:space="preserve"> </w:t>
      </w:r>
      <w:r w:rsidRPr="006B5200">
        <w:t>in cell C2</w:t>
      </w:r>
      <w:r>
        <w:t>.</w:t>
      </w:r>
    </w:p>
    <w:p w14:paraId="5775F745" w14:textId="77777777" w:rsidR="00612733" w:rsidRDefault="00612733" w:rsidP="00787B4E">
      <w:pPr>
        <w:ind w:firstLine="720"/>
      </w:pPr>
    </w:p>
    <w:p w14:paraId="5632555F" w14:textId="623D7569" w:rsidR="00DA4753" w:rsidRDefault="00DA4753" w:rsidP="008C0A97">
      <w:pPr>
        <w:pStyle w:val="ListParagraph"/>
        <w:numPr>
          <w:ilvl w:val="0"/>
          <w:numId w:val="0"/>
        </w:numPr>
        <w:ind w:left="720"/>
      </w:pPr>
      <w:r>
        <w:t>Your spreadsheet should look like this:</w:t>
      </w:r>
    </w:p>
    <w:p w14:paraId="53135E05" w14:textId="2A8F5268" w:rsidR="00F800A3" w:rsidRDefault="006222AB" w:rsidP="00DA4753">
      <w:pPr>
        <w:ind w:left="1080"/>
      </w:pPr>
      <w:r>
        <w:pict w14:anchorId="39504248">
          <v:shape id="_x0000_i1026" type="#_x0000_t75" style="width:217pt;height:445.5pt">
            <v:imagedata r:id="rId9" o:title="Skills_10_fig 2"/>
          </v:shape>
        </w:pict>
      </w:r>
    </w:p>
    <w:p w14:paraId="74359201" w14:textId="77777777" w:rsidR="00452687" w:rsidRDefault="00452687" w:rsidP="00DA4753">
      <w:pPr>
        <w:ind w:left="1080"/>
      </w:pPr>
    </w:p>
    <w:p w14:paraId="662B3450" w14:textId="090E93E0" w:rsidR="00612733" w:rsidRDefault="00612733">
      <w:pPr>
        <w:spacing w:line="240" w:lineRule="auto"/>
      </w:pPr>
      <w:r>
        <w:br w:type="page"/>
      </w:r>
    </w:p>
    <w:p w14:paraId="0F4BA543" w14:textId="77777777" w:rsidR="00610C4A" w:rsidRDefault="00610C4A" w:rsidP="00DA4753">
      <w:pPr>
        <w:ind w:left="1080"/>
      </w:pPr>
    </w:p>
    <w:p w14:paraId="5D373B42" w14:textId="6E945806" w:rsidR="00DA4753" w:rsidRDefault="00F800A3" w:rsidP="00F800A3">
      <w:pPr>
        <w:pStyle w:val="ListParagraph"/>
        <w:numPr>
          <w:ilvl w:val="0"/>
          <w:numId w:val="18"/>
        </w:numPr>
      </w:pPr>
      <w:r>
        <w:t xml:space="preserve">We </w:t>
      </w:r>
      <w:r w:rsidR="0018045C">
        <w:t xml:space="preserve">need to </w:t>
      </w:r>
      <w:r>
        <w:t xml:space="preserve">define these cells </w:t>
      </w:r>
      <w:r w:rsidR="00604AD2">
        <w:t>because</w:t>
      </w:r>
      <w:r>
        <w:t xml:space="preserve"> we will </w:t>
      </w:r>
      <w:r w:rsidR="0018045C">
        <w:t xml:space="preserve">be </w:t>
      </w:r>
      <w:r>
        <w:t>open</w:t>
      </w:r>
      <w:r w:rsidR="0018045C">
        <w:t>ing</w:t>
      </w:r>
      <w:r>
        <w:t xml:space="preserve"> a new sheet within this workbook. It is good practice to keep the input variable in a separate sheet as it will make it easier to revisit and refine a model at a later stage if necessary.</w:t>
      </w:r>
      <w:r w:rsidRPr="00F800A3">
        <w:t xml:space="preserve"> To simplify the references, </w:t>
      </w:r>
      <w:r>
        <w:t xml:space="preserve">we will </w:t>
      </w:r>
      <w:r w:rsidRPr="00F800A3">
        <w:rPr>
          <w:b/>
          <w:bCs/>
        </w:rPr>
        <w:t>define names</w:t>
      </w:r>
      <w:r w:rsidRPr="00F800A3">
        <w:t xml:space="preserve"> for cells B1</w:t>
      </w:r>
      <w:r>
        <w:t xml:space="preserve"> and </w:t>
      </w:r>
      <w:r w:rsidRPr="00F800A3">
        <w:t xml:space="preserve">B2 by right clicking on the individual cells and selecting </w:t>
      </w:r>
      <w:r w:rsidR="00604AD2">
        <w:t>‘</w:t>
      </w:r>
      <w:r w:rsidRPr="00F800A3">
        <w:t>Define Name...</w:t>
      </w:r>
      <w:r w:rsidR="00604AD2">
        <w:t>’</w:t>
      </w:r>
      <w:r w:rsidRPr="00F800A3">
        <w:t xml:space="preserve"> from the drop-down menu.</w:t>
      </w:r>
    </w:p>
    <w:p w14:paraId="2D404B68" w14:textId="77777777" w:rsidR="00612733" w:rsidRDefault="00612733" w:rsidP="008C0A97">
      <w:pPr>
        <w:ind w:left="360"/>
      </w:pPr>
    </w:p>
    <w:p w14:paraId="50E97725" w14:textId="3E62BD2F" w:rsidR="00DA4753" w:rsidRDefault="006222AB" w:rsidP="00462B90">
      <w:pPr>
        <w:ind w:firstLine="720"/>
      </w:pPr>
      <w:r>
        <w:pict w14:anchorId="06FA9800">
          <v:shape id="_x0000_i1027" type="#_x0000_t75" style="width:272pt;height:506pt">
            <v:imagedata r:id="rId10" o:title="Skills_10_fig 3"/>
          </v:shape>
        </w:pict>
      </w:r>
      <w:r w:rsidR="00452687">
        <w:t xml:space="preserve"> </w:t>
      </w:r>
    </w:p>
    <w:p w14:paraId="4767EFAC" w14:textId="32DC8A27" w:rsidR="00452687" w:rsidRPr="00B608C3" w:rsidRDefault="00612733" w:rsidP="00452687">
      <w:pPr>
        <w:rPr>
          <w:b/>
        </w:rPr>
      </w:pPr>
      <w:r>
        <w:rPr>
          <w:b/>
        </w:rPr>
        <w:t xml:space="preserve"> </w:t>
      </w:r>
    </w:p>
    <w:p w14:paraId="5B3CDD58" w14:textId="77777777" w:rsidR="00452687" w:rsidRDefault="00452687" w:rsidP="00462B90">
      <w:pPr>
        <w:ind w:firstLine="720"/>
      </w:pPr>
    </w:p>
    <w:p w14:paraId="287A17B6" w14:textId="77777777" w:rsidR="00215FCE" w:rsidRDefault="00215FCE" w:rsidP="00215FCE">
      <w:pPr>
        <w:pStyle w:val="ListParagraph"/>
        <w:numPr>
          <w:ilvl w:val="0"/>
          <w:numId w:val="0"/>
        </w:numPr>
        <w:ind w:left="720"/>
      </w:pPr>
    </w:p>
    <w:p w14:paraId="48A371AA" w14:textId="77777777" w:rsidR="00612733" w:rsidRDefault="00462B90" w:rsidP="00787B4E">
      <w:pPr>
        <w:pStyle w:val="ListParagraph"/>
        <w:numPr>
          <w:ilvl w:val="0"/>
          <w:numId w:val="18"/>
        </w:numPr>
      </w:pPr>
      <w:r>
        <w:t xml:space="preserve">Define cell B1 as </w:t>
      </w:r>
      <w:r w:rsidR="00604AD2">
        <w:t>‘</w:t>
      </w:r>
      <w:r w:rsidRPr="00462B90">
        <w:t>speed_of_light</w:t>
      </w:r>
      <w:r w:rsidR="00604AD2">
        <w:t>’</w:t>
      </w:r>
      <w:r>
        <w:t xml:space="preserve"> and cell B2 as </w:t>
      </w:r>
      <w:r w:rsidR="00604AD2">
        <w:t>‘</w:t>
      </w:r>
      <w:r w:rsidRPr="00462B90">
        <w:t>Plan</w:t>
      </w:r>
      <w:r w:rsidR="00604AD2">
        <w:t>c</w:t>
      </w:r>
      <w:r w:rsidRPr="00462B90">
        <w:t>k_constan</w:t>
      </w:r>
      <w:r w:rsidR="00672E99">
        <w:t>t’</w:t>
      </w:r>
    </w:p>
    <w:p w14:paraId="5B008C01" w14:textId="77777777" w:rsidR="00612733" w:rsidRDefault="00612733" w:rsidP="008C0A97">
      <w:pPr>
        <w:ind w:left="360"/>
      </w:pPr>
    </w:p>
    <w:p w14:paraId="2FE901E7" w14:textId="51ACCEB0" w:rsidR="00DA4753" w:rsidRDefault="006222AB" w:rsidP="008C0A97">
      <w:pPr>
        <w:pStyle w:val="ListParagraph"/>
        <w:numPr>
          <w:ilvl w:val="0"/>
          <w:numId w:val="0"/>
        </w:numPr>
        <w:ind w:left="720"/>
      </w:pPr>
      <w:r>
        <w:pict w14:anchorId="639000B8">
          <v:shape id="_x0000_i1028" type="#_x0000_t75" style="width:249.5pt;height:315.5pt">
            <v:imagedata r:id="rId11" o:title="Skills_10_fig 4"/>
          </v:shape>
        </w:pict>
      </w:r>
    </w:p>
    <w:p w14:paraId="3340A4CA" w14:textId="77777777" w:rsidR="008C0A97" w:rsidRDefault="008C0A97">
      <w:pPr>
        <w:spacing w:line="240" w:lineRule="auto"/>
        <w:rPr>
          <w:b/>
          <w:highlight w:val="green"/>
        </w:rPr>
      </w:pPr>
      <w:r>
        <w:rPr>
          <w:b/>
          <w:highlight w:val="green"/>
        </w:rPr>
        <w:br w:type="page"/>
      </w:r>
    </w:p>
    <w:p w14:paraId="2282BD14" w14:textId="77777777" w:rsidR="00610C4A" w:rsidRDefault="00610C4A" w:rsidP="00787B4E">
      <w:pPr>
        <w:ind w:left="360"/>
      </w:pPr>
    </w:p>
    <w:p w14:paraId="2DAE5E31" w14:textId="2E5428B2" w:rsidR="00462B90" w:rsidRDefault="00462B90" w:rsidP="00462B90">
      <w:pPr>
        <w:pStyle w:val="ListParagraph"/>
        <w:numPr>
          <w:ilvl w:val="0"/>
          <w:numId w:val="18"/>
        </w:numPr>
      </w:pPr>
      <w:r>
        <w:t xml:space="preserve">Open a new sheet by pressing the </w:t>
      </w:r>
      <w:r w:rsidR="00604AD2">
        <w:t>‘</w:t>
      </w:r>
      <w:r>
        <w:t>+</w:t>
      </w:r>
      <w:r w:rsidR="008C0A97">
        <w:t xml:space="preserve">’ </w:t>
      </w:r>
      <w:r>
        <w:t xml:space="preserve">button </w:t>
      </w:r>
      <w:r w:rsidR="0018045C">
        <w:t>at</w:t>
      </w:r>
      <w:r>
        <w:t xml:space="preserve"> the bottom left of the spreadsheet and name it DATA</w:t>
      </w:r>
      <w:r w:rsidR="00610C4A">
        <w:t>.</w:t>
      </w:r>
      <w:r w:rsidR="008C0A97">
        <w:t xml:space="preserve"> </w:t>
      </w:r>
    </w:p>
    <w:p w14:paraId="51FEA5A9" w14:textId="77777777" w:rsidR="008C0A97" w:rsidRDefault="008C0A97" w:rsidP="008C0A97">
      <w:pPr>
        <w:ind w:left="360"/>
      </w:pPr>
    </w:p>
    <w:p w14:paraId="30BE01B5" w14:textId="6DA9FAA5" w:rsidR="00462B90" w:rsidRDefault="006222AB" w:rsidP="00787B4E">
      <w:pPr>
        <w:pStyle w:val="ListParagraph"/>
        <w:numPr>
          <w:ilvl w:val="0"/>
          <w:numId w:val="0"/>
        </w:numPr>
        <w:ind w:left="720"/>
      </w:pPr>
      <w:r>
        <w:pict w14:anchorId="3C41B42D">
          <v:shape id="_x0000_i1029" type="#_x0000_t75" style="width:180.5pt;height:483.5pt">
            <v:imagedata r:id="rId12" o:title="Skills_10_fig 5"/>
          </v:shape>
        </w:pict>
      </w:r>
      <w:r w:rsidR="00610C4A">
        <w:t xml:space="preserve"> </w:t>
      </w:r>
    </w:p>
    <w:p w14:paraId="112229E4" w14:textId="404FD950" w:rsidR="00452687" w:rsidRDefault="00612733" w:rsidP="00787B4E">
      <w:pPr>
        <w:pStyle w:val="ListParagraph"/>
        <w:numPr>
          <w:ilvl w:val="0"/>
          <w:numId w:val="0"/>
        </w:numPr>
        <w:ind w:left="720"/>
      </w:pPr>
      <w:r>
        <w:rPr>
          <w:b/>
        </w:rPr>
        <w:t xml:space="preserve"> </w:t>
      </w:r>
    </w:p>
    <w:p w14:paraId="61CFBD48" w14:textId="07AE8BEE" w:rsidR="003C0FDE" w:rsidRDefault="003C0FDE">
      <w:pPr>
        <w:spacing w:line="240" w:lineRule="auto"/>
      </w:pPr>
      <w:r>
        <w:br w:type="page"/>
      </w:r>
    </w:p>
    <w:p w14:paraId="4E3AD43F" w14:textId="77777777" w:rsidR="00610C4A" w:rsidRDefault="00610C4A" w:rsidP="00787B4E">
      <w:pPr>
        <w:pStyle w:val="ListParagraph"/>
        <w:numPr>
          <w:ilvl w:val="0"/>
          <w:numId w:val="0"/>
        </w:numPr>
        <w:ind w:left="720"/>
      </w:pPr>
    </w:p>
    <w:p w14:paraId="2B7E3C24" w14:textId="6AAB02B9" w:rsidR="00462B90" w:rsidRDefault="00A023FA" w:rsidP="00462B90">
      <w:pPr>
        <w:pStyle w:val="ListParagraph"/>
        <w:numPr>
          <w:ilvl w:val="0"/>
          <w:numId w:val="18"/>
        </w:numPr>
      </w:pPr>
      <w:r>
        <w:t>This model will calculate the energy of a photon given the photon</w:t>
      </w:r>
      <w:r w:rsidR="00672E99">
        <w:t>’</w:t>
      </w:r>
      <w:r>
        <w:t>s wavelength. Name the top cells A1, B1,</w:t>
      </w:r>
      <w:r w:rsidR="00610C4A">
        <w:t xml:space="preserve"> </w:t>
      </w:r>
      <w:r>
        <w:t>C1,</w:t>
      </w:r>
      <w:r w:rsidR="00610C4A">
        <w:t xml:space="preserve"> </w:t>
      </w:r>
      <w:r>
        <w:t>D1 with their related units as shown below:</w:t>
      </w:r>
      <w:r w:rsidR="00612733">
        <w:t xml:space="preserve"> </w:t>
      </w:r>
    </w:p>
    <w:p w14:paraId="5AF45699" w14:textId="77777777" w:rsidR="00612733" w:rsidRDefault="00612733" w:rsidP="008C0A97">
      <w:pPr>
        <w:ind w:left="360"/>
      </w:pPr>
    </w:p>
    <w:p w14:paraId="760ADCF7" w14:textId="5250AB3A" w:rsidR="00A023FA" w:rsidRDefault="006222AB" w:rsidP="00787B4E">
      <w:pPr>
        <w:pStyle w:val="ListParagraph"/>
        <w:numPr>
          <w:ilvl w:val="0"/>
          <w:numId w:val="0"/>
        </w:numPr>
        <w:ind w:left="720"/>
      </w:pPr>
      <w:r>
        <w:pict w14:anchorId="0568B063">
          <v:shape id="_x0000_i1030" type="#_x0000_t75" style="width:271pt;height:218pt">
            <v:imagedata r:id="rId13" o:title="Skills_10_fig 6"/>
          </v:shape>
        </w:pict>
      </w:r>
    </w:p>
    <w:p w14:paraId="17356A48" w14:textId="2169E9E8" w:rsidR="00452687" w:rsidRDefault="00612733" w:rsidP="00787B4E">
      <w:pPr>
        <w:pStyle w:val="ListParagraph"/>
        <w:numPr>
          <w:ilvl w:val="0"/>
          <w:numId w:val="0"/>
        </w:numPr>
        <w:ind w:left="720"/>
      </w:pPr>
      <w:r>
        <w:rPr>
          <w:b/>
        </w:rPr>
        <w:t xml:space="preserve"> </w:t>
      </w:r>
    </w:p>
    <w:p w14:paraId="5AFFE941" w14:textId="77777777" w:rsidR="00610C4A" w:rsidRDefault="00610C4A" w:rsidP="00787B4E">
      <w:pPr>
        <w:pStyle w:val="ListParagraph"/>
        <w:numPr>
          <w:ilvl w:val="0"/>
          <w:numId w:val="0"/>
        </w:numPr>
        <w:ind w:left="720"/>
      </w:pPr>
    </w:p>
    <w:p w14:paraId="6EEC7243" w14:textId="77777777" w:rsidR="00215FCE" w:rsidRDefault="00215FCE" w:rsidP="00787B4E">
      <w:pPr>
        <w:pStyle w:val="ListParagraph"/>
        <w:numPr>
          <w:ilvl w:val="0"/>
          <w:numId w:val="0"/>
        </w:numPr>
        <w:ind w:left="720"/>
      </w:pPr>
    </w:p>
    <w:p w14:paraId="6A1D3241" w14:textId="36B41803" w:rsidR="00A023FA" w:rsidRDefault="00A023FA" w:rsidP="00462B90">
      <w:pPr>
        <w:pStyle w:val="ListParagraph"/>
        <w:numPr>
          <w:ilvl w:val="0"/>
          <w:numId w:val="18"/>
        </w:numPr>
      </w:pPr>
      <w:r>
        <w:t xml:space="preserve">In Cell A3 </w:t>
      </w:r>
      <w:r w:rsidR="00672E99">
        <w:t>type</w:t>
      </w:r>
      <w:r>
        <w:t xml:space="preserve"> </w:t>
      </w:r>
      <w:r w:rsidR="00610C4A">
        <w:t>‘</w:t>
      </w:r>
      <w:r>
        <w:t>10</w:t>
      </w:r>
      <w:r w:rsidR="00610C4A">
        <w:t>’</w:t>
      </w:r>
      <w:r>
        <w:t xml:space="preserve"> </w:t>
      </w:r>
      <w:r w:rsidR="00610C4A">
        <w:t>(</w:t>
      </w:r>
      <w:r>
        <w:t>since 10 nm is the lower range of the UV spectrum</w:t>
      </w:r>
      <w:r w:rsidR="00610C4A">
        <w:t>)</w:t>
      </w:r>
      <w:r>
        <w:t xml:space="preserve">. </w:t>
      </w:r>
    </w:p>
    <w:p w14:paraId="4CC752F5" w14:textId="1F06E16C" w:rsidR="00A023FA" w:rsidRDefault="00A023FA" w:rsidP="00787B4E">
      <w:pPr>
        <w:pStyle w:val="ListParagraph"/>
        <w:numPr>
          <w:ilvl w:val="0"/>
          <w:numId w:val="0"/>
        </w:numPr>
        <w:ind w:left="720"/>
      </w:pPr>
      <w:r>
        <w:t xml:space="preserve">We want to generate data for every 10 nm </w:t>
      </w:r>
      <w:r w:rsidR="00672E99">
        <w:t>up to</w:t>
      </w:r>
      <w:r>
        <w:t xml:space="preserve"> the upper range of the visible spectrum which is 800 nm. To do this easily</w:t>
      </w:r>
      <w:r w:rsidR="00610C4A">
        <w:t>,</w:t>
      </w:r>
      <w:r>
        <w:t xml:space="preserve"> in Cell A4</w:t>
      </w:r>
      <w:r w:rsidR="00610C4A">
        <w:t>,</w:t>
      </w:r>
      <w:r>
        <w:t xml:space="preserve"> </w:t>
      </w:r>
      <w:r w:rsidR="00672E99">
        <w:t>type</w:t>
      </w:r>
      <w:r>
        <w:t xml:space="preserve"> the </w:t>
      </w:r>
      <w:r w:rsidRPr="00452687">
        <w:t>command</w:t>
      </w:r>
      <w:r w:rsidRPr="00610C4A">
        <w:t xml:space="preserve"> </w:t>
      </w:r>
      <w:r w:rsidR="00610C4A" w:rsidRPr="00610C4A">
        <w:t>‘</w:t>
      </w:r>
      <w:r w:rsidRPr="00787B4E">
        <w:t>=A3+10</w:t>
      </w:r>
      <w:r w:rsidR="00610C4A" w:rsidRPr="00787B4E">
        <w:t>’</w:t>
      </w:r>
      <w:r w:rsidR="00612733">
        <w:t xml:space="preserve">. </w:t>
      </w:r>
    </w:p>
    <w:p w14:paraId="7E41026C" w14:textId="77777777" w:rsidR="00612733" w:rsidRDefault="00612733" w:rsidP="00787B4E">
      <w:pPr>
        <w:pStyle w:val="ListParagraph"/>
        <w:numPr>
          <w:ilvl w:val="0"/>
          <w:numId w:val="0"/>
        </w:numPr>
        <w:ind w:left="720"/>
      </w:pPr>
    </w:p>
    <w:p w14:paraId="24CB8C10" w14:textId="773F3D1F" w:rsidR="00A023FA" w:rsidRDefault="006222AB" w:rsidP="00787B4E">
      <w:pPr>
        <w:pStyle w:val="ListParagraph"/>
        <w:numPr>
          <w:ilvl w:val="0"/>
          <w:numId w:val="0"/>
        </w:numPr>
        <w:ind w:left="720"/>
      </w:pPr>
      <w:r>
        <w:pict w14:anchorId="4A246DF1">
          <v:shape id="_x0000_i1031" type="#_x0000_t75" style="width:270.5pt;height:206.5pt">
            <v:imagedata r:id="rId14" o:title="Skills_10_fig 7"/>
          </v:shape>
        </w:pict>
      </w:r>
    </w:p>
    <w:p w14:paraId="3D189350" w14:textId="4A3DBBEA" w:rsidR="00452687" w:rsidRDefault="00612733" w:rsidP="00787B4E">
      <w:pPr>
        <w:pStyle w:val="ListParagraph"/>
        <w:numPr>
          <w:ilvl w:val="0"/>
          <w:numId w:val="0"/>
        </w:numPr>
        <w:ind w:left="720"/>
      </w:pPr>
      <w:r>
        <w:rPr>
          <w:b/>
        </w:rPr>
        <w:t xml:space="preserve"> </w:t>
      </w:r>
    </w:p>
    <w:p w14:paraId="11DF8A12" w14:textId="11242D74" w:rsidR="00A023FA" w:rsidRDefault="00A023FA" w:rsidP="00787B4E">
      <w:pPr>
        <w:pStyle w:val="ListParagraph"/>
        <w:numPr>
          <w:ilvl w:val="0"/>
          <w:numId w:val="0"/>
        </w:numPr>
        <w:ind w:left="720"/>
      </w:pPr>
      <w:r>
        <w:t xml:space="preserve">By pressing </w:t>
      </w:r>
      <w:r w:rsidR="00610C4A">
        <w:t>E</w:t>
      </w:r>
      <w:r>
        <w:t>nter you will see the value 20 replacing your command.</w:t>
      </w:r>
    </w:p>
    <w:p w14:paraId="7DCDE602" w14:textId="41ED43DD" w:rsidR="003C0FDE" w:rsidRDefault="003C0FDE">
      <w:pPr>
        <w:spacing w:line="240" w:lineRule="auto"/>
      </w:pPr>
      <w:r>
        <w:br w:type="page"/>
      </w:r>
    </w:p>
    <w:p w14:paraId="465139FF" w14:textId="77777777" w:rsidR="00610C4A" w:rsidRDefault="00610C4A" w:rsidP="00787B4E">
      <w:pPr>
        <w:pStyle w:val="ListParagraph"/>
        <w:numPr>
          <w:ilvl w:val="0"/>
          <w:numId w:val="0"/>
        </w:numPr>
        <w:ind w:left="720"/>
      </w:pPr>
    </w:p>
    <w:p w14:paraId="1179575A" w14:textId="290A1DFF" w:rsidR="00DE48E1" w:rsidRDefault="00A023FA" w:rsidP="00DE48E1">
      <w:pPr>
        <w:pStyle w:val="ListParagraph"/>
        <w:numPr>
          <w:ilvl w:val="0"/>
          <w:numId w:val="18"/>
        </w:numPr>
      </w:pPr>
      <w:r>
        <w:t xml:space="preserve">Select cell A4 and scroll down to A83 selecting all these cells. Then click on the command Fill on the </w:t>
      </w:r>
      <w:r w:rsidR="00673A85">
        <w:t xml:space="preserve">top </w:t>
      </w:r>
      <w:r w:rsidR="00DE48E1">
        <w:t>right corner</w:t>
      </w:r>
      <w:r w:rsidR="00673A85">
        <w:t xml:space="preserve"> of the spreadsheet</w:t>
      </w:r>
      <w:r w:rsidR="00DE48E1">
        <w:t xml:space="preserve"> and select </w:t>
      </w:r>
      <w:r w:rsidR="00604AD2">
        <w:t>‘</w:t>
      </w:r>
      <w:r w:rsidR="00DE48E1">
        <w:t>Down</w:t>
      </w:r>
      <w:r w:rsidR="00604AD2">
        <w:t>’</w:t>
      </w:r>
      <w:r w:rsidR="00DE48E1">
        <w:t xml:space="preserve"> as shown:</w:t>
      </w:r>
    </w:p>
    <w:p w14:paraId="1834CF18" w14:textId="77777777" w:rsidR="00612733" w:rsidRDefault="00612733" w:rsidP="008C0A97"/>
    <w:p w14:paraId="41628F04" w14:textId="3D5ED367" w:rsidR="00DE48E1" w:rsidRDefault="006222AB" w:rsidP="008C0A97">
      <w:r>
        <w:pict w14:anchorId="56901301">
          <v:shape id="_x0000_i1032" type="#_x0000_t75" style="width:467.5pt;height:267pt">
            <v:imagedata r:id="rId15" o:title="Skills_10_fig 8"/>
          </v:shape>
        </w:pict>
      </w:r>
    </w:p>
    <w:p w14:paraId="64C08997" w14:textId="24CEC331" w:rsidR="00452687" w:rsidRDefault="00612733" w:rsidP="00787B4E">
      <w:pPr>
        <w:pStyle w:val="ListParagraph"/>
        <w:numPr>
          <w:ilvl w:val="0"/>
          <w:numId w:val="0"/>
        </w:numPr>
        <w:ind w:left="720"/>
      </w:pPr>
      <w:r>
        <w:rPr>
          <w:b/>
        </w:rPr>
        <w:t xml:space="preserve"> </w:t>
      </w:r>
    </w:p>
    <w:p w14:paraId="2FB28917" w14:textId="6A79317E" w:rsidR="00DE48E1" w:rsidRDefault="00DE48E1" w:rsidP="00787B4E">
      <w:pPr>
        <w:pStyle w:val="ListParagraph"/>
        <w:numPr>
          <w:ilvl w:val="0"/>
          <w:numId w:val="0"/>
        </w:numPr>
        <w:ind w:left="720"/>
      </w:pPr>
      <w:r>
        <w:t>This will populate the cells with the wavelength increasing by a step of 10 nm per cell.</w:t>
      </w:r>
    </w:p>
    <w:p w14:paraId="27D0D6B6" w14:textId="77777777" w:rsidR="00610C4A" w:rsidRDefault="00610C4A" w:rsidP="00787B4E">
      <w:pPr>
        <w:pStyle w:val="ListParagraph"/>
        <w:numPr>
          <w:ilvl w:val="0"/>
          <w:numId w:val="0"/>
        </w:numPr>
        <w:ind w:left="720"/>
      </w:pPr>
    </w:p>
    <w:p w14:paraId="7FE869AD" w14:textId="77777777" w:rsidR="00215FCE" w:rsidRDefault="00215FCE" w:rsidP="00787B4E">
      <w:pPr>
        <w:pStyle w:val="ListParagraph"/>
        <w:numPr>
          <w:ilvl w:val="0"/>
          <w:numId w:val="0"/>
        </w:numPr>
        <w:ind w:left="720"/>
      </w:pPr>
    </w:p>
    <w:p w14:paraId="13D54A8B" w14:textId="042D827A" w:rsidR="00DE48E1" w:rsidRPr="00DE48E1" w:rsidRDefault="00610C4A" w:rsidP="00DE48E1">
      <w:pPr>
        <w:pStyle w:val="ListParagraph"/>
        <w:numPr>
          <w:ilvl w:val="0"/>
          <w:numId w:val="18"/>
        </w:numPr>
        <w:rPr>
          <w:color w:val="4472C4" w:themeColor="accent1"/>
        </w:rPr>
      </w:pPr>
      <w:r>
        <w:t>I</w:t>
      </w:r>
      <w:r w:rsidR="00DE48E1">
        <w:t>n our calculations we will need the wavelength expressed in m</w:t>
      </w:r>
      <w:r w:rsidR="00672E99">
        <w:t>,</w:t>
      </w:r>
      <w:r w:rsidR="00DE48E1">
        <w:t xml:space="preserve"> </w:t>
      </w:r>
      <w:r>
        <w:t xml:space="preserve">so </w:t>
      </w:r>
      <w:r w:rsidR="00DE48E1">
        <w:t>we will calculate the wavelength in m in the next column. To do so</w:t>
      </w:r>
      <w:r>
        <w:t>,</w:t>
      </w:r>
      <w:r w:rsidR="00DE48E1">
        <w:t xml:space="preserve"> in cell B3</w:t>
      </w:r>
      <w:r>
        <w:t>,</w:t>
      </w:r>
      <w:r w:rsidR="00DE48E1">
        <w:t xml:space="preserve"> </w:t>
      </w:r>
      <w:r w:rsidR="00672E99">
        <w:t>typ</w:t>
      </w:r>
      <w:r w:rsidR="00DE48E1">
        <w:t xml:space="preserve">e the </w:t>
      </w:r>
      <w:r w:rsidR="00DE48E1" w:rsidRPr="00452687">
        <w:t xml:space="preserve">command </w:t>
      </w:r>
      <w:r w:rsidRPr="00452687">
        <w:t>‘</w:t>
      </w:r>
      <w:r w:rsidR="00DE48E1" w:rsidRPr="00787B4E">
        <w:t>=A3*1E-9</w:t>
      </w:r>
      <w:r w:rsidRPr="00787B4E">
        <w:t>’</w:t>
      </w:r>
    </w:p>
    <w:p w14:paraId="27A44F3B" w14:textId="4BAC6B18" w:rsidR="00DE48E1" w:rsidRDefault="00DE48E1" w:rsidP="00787B4E">
      <w:pPr>
        <w:pStyle w:val="ListParagraph"/>
        <w:numPr>
          <w:ilvl w:val="0"/>
          <w:numId w:val="0"/>
        </w:numPr>
        <w:ind w:left="720"/>
      </w:pPr>
      <w:r>
        <w:t xml:space="preserve">Then select all cells between B3 and B83 and </w:t>
      </w:r>
      <w:r w:rsidR="00604AD2">
        <w:t>‘</w:t>
      </w:r>
      <w:r>
        <w:t>Fill</w:t>
      </w:r>
      <w:r w:rsidR="00604AD2">
        <w:t>’</w:t>
      </w:r>
      <w:r>
        <w:t xml:space="preserve"> </w:t>
      </w:r>
      <w:r>
        <w:sym w:font="Wingdings" w:char="F0E0"/>
      </w:r>
      <w:r>
        <w:t xml:space="preserve"> </w:t>
      </w:r>
      <w:r w:rsidR="00604AD2">
        <w:t>‘</w:t>
      </w:r>
      <w:r>
        <w:t>Down</w:t>
      </w:r>
      <w:r w:rsidR="00604AD2">
        <w:t>’</w:t>
      </w:r>
      <w:r>
        <w:t xml:space="preserve"> as in step 8.</w:t>
      </w:r>
    </w:p>
    <w:p w14:paraId="11C9D412" w14:textId="352AB4C5" w:rsidR="003C0FDE" w:rsidRDefault="003C0FDE">
      <w:pPr>
        <w:spacing w:line="240" w:lineRule="auto"/>
      </w:pPr>
      <w:r>
        <w:br w:type="page"/>
      </w:r>
    </w:p>
    <w:p w14:paraId="4265A7D5" w14:textId="77777777" w:rsidR="00610C4A" w:rsidRDefault="00610C4A" w:rsidP="00787B4E">
      <w:pPr>
        <w:pStyle w:val="ListParagraph"/>
        <w:numPr>
          <w:ilvl w:val="0"/>
          <w:numId w:val="0"/>
        </w:numPr>
        <w:ind w:left="720"/>
      </w:pPr>
    </w:p>
    <w:p w14:paraId="351B08EF" w14:textId="77777777" w:rsidR="008C0A97" w:rsidRPr="008C0A97" w:rsidRDefault="00DE48E1" w:rsidP="00DE48E1">
      <w:pPr>
        <w:pStyle w:val="ListParagraph"/>
        <w:numPr>
          <w:ilvl w:val="0"/>
          <w:numId w:val="18"/>
        </w:numPr>
        <w:rPr>
          <w:color w:val="4472C4" w:themeColor="accent1"/>
        </w:rPr>
      </w:pPr>
      <w:r>
        <w:t>To calculate the energy</w:t>
      </w:r>
      <w:r w:rsidR="00672E99">
        <w:t>,</w:t>
      </w:r>
      <w:r>
        <w:t xml:space="preserve"> we need to apply the formula </w:t>
      </w:r>
      <m:oMath>
        <m:r>
          <w:rPr>
            <w:rFonts w:ascii="Cambria Math" w:hAnsi="Cambria Math"/>
          </w:rPr>
          <m:t>E=h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</m:oMath>
      <w:r>
        <w:t>. To have this calculated automatically</w:t>
      </w:r>
      <w:r w:rsidR="00610C4A">
        <w:t>,</w:t>
      </w:r>
      <w:r>
        <w:t xml:space="preserve"> go to cell C3 and </w:t>
      </w:r>
      <w:r w:rsidR="00672E99" w:rsidRPr="00452687">
        <w:t>enter</w:t>
      </w:r>
      <w:r w:rsidRPr="00452687">
        <w:t xml:space="preserve"> the </w:t>
      </w:r>
      <w:r w:rsidRPr="00610C4A">
        <w:t>command</w:t>
      </w:r>
      <w:r w:rsidR="00610C4A" w:rsidRPr="00610C4A">
        <w:t xml:space="preserve"> ‘</w:t>
      </w:r>
      <w:r w:rsidRPr="00787B4E">
        <w:t>=Plan</w:t>
      </w:r>
      <w:r w:rsidR="00673A85">
        <w:t>c</w:t>
      </w:r>
      <w:r w:rsidRPr="00787B4E">
        <w:t>k_constant*speed_of_light/B3</w:t>
      </w:r>
      <w:r w:rsidR="00610C4A" w:rsidRPr="00787B4E">
        <w:t>’</w:t>
      </w:r>
      <w:r w:rsidRPr="00787B4E">
        <w:t xml:space="preserve"> </w:t>
      </w:r>
      <w:r w:rsidR="00610C4A" w:rsidRPr="00787B4E">
        <w:br/>
      </w:r>
    </w:p>
    <w:p w14:paraId="252B1AF8" w14:textId="69327A02" w:rsidR="00DE48E1" w:rsidRPr="008C0A97" w:rsidRDefault="00DE48E1" w:rsidP="008C0A97">
      <w:pPr>
        <w:pStyle w:val="ListParagraph"/>
        <w:numPr>
          <w:ilvl w:val="0"/>
          <w:numId w:val="0"/>
        </w:numPr>
        <w:ind w:left="720"/>
        <w:rPr>
          <w:color w:val="4472C4" w:themeColor="accent1"/>
        </w:rPr>
      </w:pPr>
      <w:r w:rsidRPr="00787B4E">
        <w:t>Your defined variables must show up automatically as you start writing them so you can click on them to easily select them.</w:t>
      </w:r>
      <w:r w:rsidR="00612733">
        <w:t xml:space="preserve"> </w:t>
      </w:r>
    </w:p>
    <w:p w14:paraId="4E752B05" w14:textId="77777777" w:rsidR="00612733" w:rsidRPr="008C0A97" w:rsidRDefault="00612733" w:rsidP="008C0A97">
      <w:pPr>
        <w:ind w:left="360"/>
        <w:rPr>
          <w:color w:val="4472C4" w:themeColor="accent1"/>
        </w:rPr>
      </w:pPr>
    </w:p>
    <w:p w14:paraId="3D9C9F7C" w14:textId="2B22EE44" w:rsidR="00E42B9E" w:rsidRDefault="006222AB" w:rsidP="00787B4E">
      <w:pPr>
        <w:pStyle w:val="ListParagraph"/>
        <w:numPr>
          <w:ilvl w:val="0"/>
          <w:numId w:val="0"/>
        </w:numPr>
        <w:ind w:left="714"/>
        <w:rPr>
          <w:color w:val="4472C4" w:themeColor="accent1"/>
        </w:rPr>
      </w:pPr>
      <w:r>
        <w:rPr>
          <w:color w:val="4472C4" w:themeColor="accent1"/>
        </w:rPr>
        <w:pict w14:anchorId="0F9F684C">
          <v:shape id="_x0000_i1033" type="#_x0000_t75" style="width:323.5pt;height:327pt">
            <v:imagedata r:id="rId16" o:title="Skills_10_fig 9"/>
          </v:shape>
        </w:pict>
      </w:r>
    </w:p>
    <w:p w14:paraId="7914E1CC" w14:textId="77777777" w:rsidR="008C0A97" w:rsidRDefault="008C0A97" w:rsidP="00787B4E">
      <w:pPr>
        <w:pStyle w:val="ListParagraph"/>
        <w:numPr>
          <w:ilvl w:val="0"/>
          <w:numId w:val="0"/>
        </w:numPr>
        <w:ind w:left="714"/>
        <w:rPr>
          <w:b/>
          <w:highlight w:val="green"/>
        </w:rPr>
      </w:pPr>
    </w:p>
    <w:p w14:paraId="5A80D451" w14:textId="77777777" w:rsidR="00FB5976" w:rsidRDefault="00FB5976" w:rsidP="00787B4E">
      <w:pPr>
        <w:pStyle w:val="ListParagraph"/>
        <w:numPr>
          <w:ilvl w:val="0"/>
          <w:numId w:val="0"/>
        </w:numPr>
        <w:ind w:left="714"/>
        <w:rPr>
          <w:color w:val="4472C4" w:themeColor="accent1"/>
        </w:rPr>
      </w:pPr>
    </w:p>
    <w:p w14:paraId="122AFD13" w14:textId="77777777" w:rsidR="00215FCE" w:rsidRDefault="00215FCE" w:rsidP="00787B4E">
      <w:pPr>
        <w:pStyle w:val="ListParagraph"/>
        <w:numPr>
          <w:ilvl w:val="0"/>
          <w:numId w:val="0"/>
        </w:numPr>
        <w:ind w:left="714"/>
        <w:rPr>
          <w:color w:val="4472C4" w:themeColor="accent1"/>
        </w:rPr>
      </w:pPr>
    </w:p>
    <w:p w14:paraId="737FCBD2" w14:textId="630CD894" w:rsidR="00E42B9E" w:rsidRDefault="00E42B9E" w:rsidP="00DE48E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E42B9E">
        <w:rPr>
          <w:color w:val="000000" w:themeColor="text1"/>
        </w:rPr>
        <w:t xml:space="preserve">As before, </w:t>
      </w:r>
      <w:r>
        <w:rPr>
          <w:color w:val="000000" w:themeColor="text1"/>
        </w:rPr>
        <w:t>select all cell</w:t>
      </w:r>
      <w:r w:rsidR="00FB5976">
        <w:rPr>
          <w:color w:val="000000" w:themeColor="text1"/>
        </w:rPr>
        <w:t>s</w:t>
      </w:r>
      <w:r>
        <w:rPr>
          <w:color w:val="000000" w:themeColor="text1"/>
        </w:rPr>
        <w:t xml:space="preserve"> from C3 to C83 and then use the </w:t>
      </w:r>
      <w:r w:rsidR="00604AD2">
        <w:rPr>
          <w:color w:val="000000" w:themeColor="text1"/>
        </w:rPr>
        <w:t>‘</w:t>
      </w:r>
      <w:r>
        <w:rPr>
          <w:color w:val="000000" w:themeColor="text1"/>
        </w:rPr>
        <w:t>Fill</w:t>
      </w:r>
      <w:r w:rsidR="00604AD2">
        <w:rPr>
          <w:color w:val="000000" w:themeColor="text1"/>
        </w:rPr>
        <w:t>’</w:t>
      </w:r>
      <w:r>
        <w:rPr>
          <w:color w:val="000000" w:themeColor="text1"/>
        </w:rPr>
        <w:t xml:space="preserve"> </w:t>
      </w:r>
      <w:r w:rsidRPr="00E42B9E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</w:t>
      </w:r>
      <w:r w:rsidR="00604AD2">
        <w:rPr>
          <w:color w:val="000000" w:themeColor="text1"/>
        </w:rPr>
        <w:t>‘</w:t>
      </w:r>
      <w:r>
        <w:rPr>
          <w:color w:val="000000" w:themeColor="text1"/>
        </w:rPr>
        <w:t>Down</w:t>
      </w:r>
      <w:r w:rsidR="00604AD2">
        <w:rPr>
          <w:color w:val="000000" w:themeColor="text1"/>
        </w:rPr>
        <w:t>’</w:t>
      </w:r>
      <w:r>
        <w:rPr>
          <w:color w:val="000000" w:themeColor="text1"/>
        </w:rPr>
        <w:t xml:space="preserve"> command to generate the data.</w:t>
      </w:r>
    </w:p>
    <w:p w14:paraId="50E46E0B" w14:textId="290DB93D" w:rsidR="003C0FDE" w:rsidRDefault="003C0FDE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E88133C" w14:textId="77777777" w:rsidR="003C0FDE" w:rsidRPr="00787B4E" w:rsidRDefault="003C0FDE" w:rsidP="00787B4E">
      <w:pPr>
        <w:ind w:left="360"/>
        <w:rPr>
          <w:color w:val="000000" w:themeColor="text1"/>
        </w:rPr>
      </w:pPr>
    </w:p>
    <w:p w14:paraId="7E0BB76E" w14:textId="305C16D4" w:rsidR="00E42B9E" w:rsidRPr="00E42B9E" w:rsidRDefault="00E42B9E" w:rsidP="00DE48E1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In the last column we will calculate the inverse of the wavelength values. To do so</w:t>
      </w:r>
      <w:r w:rsidR="00FB5976">
        <w:rPr>
          <w:color w:val="000000" w:themeColor="text1"/>
        </w:rPr>
        <w:t>,</w:t>
      </w:r>
      <w:r>
        <w:rPr>
          <w:color w:val="000000" w:themeColor="text1"/>
        </w:rPr>
        <w:t xml:space="preserve"> in Cell D3</w:t>
      </w:r>
      <w:r w:rsidR="00FB5976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FB5976">
        <w:rPr>
          <w:color w:val="000000" w:themeColor="text1"/>
        </w:rPr>
        <w:t xml:space="preserve">type </w:t>
      </w:r>
      <w:r>
        <w:rPr>
          <w:color w:val="000000" w:themeColor="text1"/>
        </w:rPr>
        <w:t xml:space="preserve">the </w:t>
      </w:r>
      <w:r w:rsidRPr="00787B4E">
        <w:t xml:space="preserve">command </w:t>
      </w:r>
      <w:r w:rsidR="00FB5976" w:rsidRPr="00787B4E">
        <w:t>‘</w:t>
      </w:r>
      <w:r w:rsidRPr="00787B4E">
        <w:t>=1/A3</w:t>
      </w:r>
      <w:r w:rsidR="00FB5976" w:rsidRPr="00787B4E">
        <w:t>’</w:t>
      </w:r>
      <w:r w:rsidRPr="00787B4E">
        <w:t xml:space="preserve">. </w:t>
      </w:r>
      <w:r>
        <w:rPr>
          <w:color w:val="000000" w:themeColor="text1"/>
        </w:rPr>
        <w:t>Then use the Fill</w:t>
      </w:r>
      <w:r w:rsidR="00604AD2">
        <w:rPr>
          <w:color w:val="000000" w:themeColor="text1"/>
        </w:rPr>
        <w:t>’</w:t>
      </w:r>
      <w:r>
        <w:rPr>
          <w:color w:val="000000" w:themeColor="text1"/>
        </w:rPr>
        <w:t xml:space="preserve"> </w:t>
      </w:r>
      <w:r w:rsidRPr="00E42B9E">
        <w:rPr>
          <w:color w:val="000000" w:themeColor="text1"/>
        </w:rPr>
        <w:sym w:font="Wingdings" w:char="F0E0"/>
      </w:r>
      <w:r>
        <w:rPr>
          <w:color w:val="000000" w:themeColor="text1"/>
        </w:rPr>
        <w:t xml:space="preserve"> </w:t>
      </w:r>
      <w:r w:rsidR="00604AD2">
        <w:rPr>
          <w:color w:val="000000" w:themeColor="text1"/>
        </w:rPr>
        <w:t>‘</w:t>
      </w:r>
      <w:r>
        <w:rPr>
          <w:color w:val="000000" w:themeColor="text1"/>
        </w:rPr>
        <w:t>Down</w:t>
      </w:r>
      <w:r w:rsidR="00604AD2">
        <w:rPr>
          <w:color w:val="000000" w:themeColor="text1"/>
        </w:rPr>
        <w:t>’</w:t>
      </w:r>
      <w:r>
        <w:rPr>
          <w:color w:val="000000" w:themeColor="text1"/>
        </w:rPr>
        <w:t xml:space="preserve"> command once again to generate the relevant data.</w:t>
      </w:r>
    </w:p>
    <w:p w14:paraId="60C61EF4" w14:textId="77777777" w:rsidR="00DE48E1" w:rsidRPr="008C0A97" w:rsidRDefault="00DE48E1" w:rsidP="008C0A97">
      <w:pPr>
        <w:rPr>
          <w:color w:val="4472C4" w:themeColor="accent1"/>
        </w:rPr>
      </w:pPr>
    </w:p>
    <w:p w14:paraId="2F1A9F4B" w14:textId="6C9FA54C" w:rsidR="00DE48E1" w:rsidRDefault="006222AB" w:rsidP="008C0A97">
      <w:pPr>
        <w:ind w:firstLine="720"/>
      </w:pPr>
      <w:r>
        <w:pict w14:anchorId="03E6C2A6">
          <v:shape id="_x0000_i1034" type="#_x0000_t75" style="width:324.5pt;height:540pt">
            <v:imagedata r:id="rId17" o:title="Skills_10_fig 10"/>
          </v:shape>
        </w:pict>
      </w:r>
    </w:p>
    <w:p w14:paraId="17C71C26" w14:textId="459872B8" w:rsidR="00452687" w:rsidRDefault="00612733" w:rsidP="00452687">
      <w:pPr>
        <w:pStyle w:val="ListParagraph"/>
        <w:numPr>
          <w:ilvl w:val="0"/>
          <w:numId w:val="0"/>
        </w:numPr>
        <w:ind w:left="714"/>
        <w:rPr>
          <w:color w:val="4472C4" w:themeColor="accent1"/>
        </w:rPr>
      </w:pPr>
      <w:r>
        <w:rPr>
          <w:b/>
        </w:rPr>
        <w:t xml:space="preserve"> </w:t>
      </w:r>
    </w:p>
    <w:p w14:paraId="2F9716C8" w14:textId="77777777" w:rsidR="009B6F9B" w:rsidRDefault="009B6F9B" w:rsidP="00787B4E">
      <w:pPr>
        <w:pStyle w:val="ListParagraph"/>
        <w:numPr>
          <w:ilvl w:val="0"/>
          <w:numId w:val="0"/>
        </w:numPr>
        <w:ind w:left="714"/>
      </w:pPr>
    </w:p>
    <w:p w14:paraId="5251D045" w14:textId="77777777" w:rsidR="009B6F9B" w:rsidRDefault="009B6F9B" w:rsidP="00787B4E">
      <w:pPr>
        <w:pStyle w:val="ListParagraph"/>
        <w:numPr>
          <w:ilvl w:val="0"/>
          <w:numId w:val="0"/>
        </w:numPr>
        <w:ind w:left="714"/>
      </w:pPr>
    </w:p>
    <w:p w14:paraId="61186C24" w14:textId="3EAE2E61" w:rsidR="00A54CA3" w:rsidRDefault="00A54CA3" w:rsidP="00787B4E">
      <w:pPr>
        <w:pStyle w:val="Heading2"/>
      </w:pPr>
      <w:r>
        <w:t>DATA analysis</w:t>
      </w:r>
    </w:p>
    <w:p w14:paraId="1949B7A1" w14:textId="6717D334" w:rsidR="001C51A4" w:rsidRDefault="00E42B9E" w:rsidP="001C51A4">
      <w:pPr>
        <w:pStyle w:val="ListParagraph"/>
        <w:numPr>
          <w:ilvl w:val="0"/>
          <w:numId w:val="18"/>
        </w:numPr>
      </w:pPr>
      <w:r>
        <w:t>With all the relevant data generated by our model we can generate some graphical representations. Select all cells in columns B and C. With the cells selected</w:t>
      </w:r>
      <w:r w:rsidR="00FB5976">
        <w:t>,</w:t>
      </w:r>
      <w:r>
        <w:t xml:space="preserve"> </w:t>
      </w:r>
      <w:r w:rsidR="009D0558">
        <w:t xml:space="preserve">click the button </w:t>
      </w:r>
      <w:r w:rsidR="00604AD2">
        <w:t>‘</w:t>
      </w:r>
      <w:r w:rsidR="001C51A4">
        <w:t>R</w:t>
      </w:r>
      <w:r w:rsidR="009D0558">
        <w:t xml:space="preserve">ecommended </w:t>
      </w:r>
      <w:r w:rsidR="001C51A4">
        <w:t>Charts</w:t>
      </w:r>
      <w:r w:rsidR="00604AD2">
        <w:t>’</w:t>
      </w:r>
      <w:r w:rsidR="001C51A4">
        <w:t xml:space="preserve"> and select </w:t>
      </w:r>
      <w:r w:rsidR="00604AD2">
        <w:t>‘</w:t>
      </w:r>
      <w:r w:rsidR="009B6F9B">
        <w:t>S</w:t>
      </w:r>
      <w:r w:rsidR="001C51A4">
        <w:t>catter</w:t>
      </w:r>
      <w:r w:rsidR="00604AD2">
        <w:t>’</w:t>
      </w:r>
      <w:r w:rsidR="001C51A4">
        <w:t xml:space="preserve">. </w:t>
      </w:r>
    </w:p>
    <w:p w14:paraId="51AA884B" w14:textId="77777777" w:rsidR="00612733" w:rsidRDefault="00612733" w:rsidP="008C0A97">
      <w:pPr>
        <w:ind w:left="360"/>
      </w:pPr>
    </w:p>
    <w:p w14:paraId="0CEF45ED" w14:textId="0475DEEE" w:rsidR="00E42B9E" w:rsidRDefault="006222AB" w:rsidP="00E42B9E">
      <w:r>
        <w:pict w14:anchorId="3D9E8F6C">
          <v:shape id="_x0000_i1035" type="#_x0000_t75" style="width:466.5pt;height:429pt">
            <v:imagedata r:id="rId18" o:title="Skills_10_fig 11"/>
          </v:shape>
        </w:pict>
      </w:r>
    </w:p>
    <w:p w14:paraId="1035DBCF" w14:textId="77777777" w:rsidR="001C51A4" w:rsidRDefault="001C51A4" w:rsidP="00787B4E">
      <w:pPr>
        <w:pStyle w:val="ListParagraph"/>
        <w:numPr>
          <w:ilvl w:val="0"/>
          <w:numId w:val="0"/>
        </w:numPr>
        <w:ind w:left="714"/>
      </w:pPr>
    </w:p>
    <w:p w14:paraId="2F351D99" w14:textId="180E6908" w:rsidR="001C51A4" w:rsidRDefault="001C51A4" w:rsidP="001C51A4">
      <w:pPr>
        <w:pStyle w:val="ListParagraph"/>
        <w:numPr>
          <w:ilvl w:val="0"/>
          <w:numId w:val="18"/>
        </w:numPr>
      </w:pPr>
      <w:r>
        <w:t xml:space="preserve">From the graph, the inverse relationship between </w:t>
      </w:r>
      <w:r w:rsidR="00FB5976">
        <w:t>e</w:t>
      </w:r>
      <w:r>
        <w:t xml:space="preserve">nergy and wavelength is immediately obvious. </w:t>
      </w:r>
    </w:p>
    <w:p w14:paraId="15568F82" w14:textId="40E2F503" w:rsidR="003C0FDE" w:rsidRDefault="003C0FDE">
      <w:pPr>
        <w:spacing w:line="240" w:lineRule="auto"/>
      </w:pPr>
      <w:r>
        <w:br w:type="page"/>
      </w:r>
    </w:p>
    <w:p w14:paraId="5DDE3D25" w14:textId="77777777" w:rsidR="003C0FDE" w:rsidRDefault="003C0FDE" w:rsidP="00787B4E">
      <w:pPr>
        <w:ind w:left="360"/>
      </w:pPr>
    </w:p>
    <w:p w14:paraId="161E9B36" w14:textId="41FCA63E" w:rsidR="001C51A4" w:rsidRDefault="001C51A4" w:rsidP="001C51A4">
      <w:pPr>
        <w:pStyle w:val="ListParagraph"/>
        <w:numPr>
          <w:ilvl w:val="0"/>
          <w:numId w:val="18"/>
        </w:numPr>
      </w:pPr>
      <w:r>
        <w:t>Now, select all cells in columns C and D. With the cells selected</w:t>
      </w:r>
      <w:r w:rsidR="00C9266E">
        <w:t>,</w:t>
      </w:r>
      <w:r>
        <w:t xml:space="preserve"> click the button </w:t>
      </w:r>
      <w:r w:rsidR="00604AD2">
        <w:t>‘</w:t>
      </w:r>
      <w:r>
        <w:t>Recommended Charts</w:t>
      </w:r>
      <w:r w:rsidR="00604AD2">
        <w:t>’</w:t>
      </w:r>
      <w:r>
        <w:t xml:space="preserve"> and select </w:t>
      </w:r>
      <w:r w:rsidR="00604AD2">
        <w:t>‘</w:t>
      </w:r>
      <w:r w:rsidR="009B6F9B">
        <w:t>S</w:t>
      </w:r>
      <w:r>
        <w:t>catter</w:t>
      </w:r>
      <w:r w:rsidR="00604AD2">
        <w:t>’</w:t>
      </w:r>
      <w:r>
        <w:t xml:space="preserve">. A linear graph is then produced. Right </w:t>
      </w:r>
      <w:r w:rsidR="00C9266E">
        <w:t>c</w:t>
      </w:r>
      <w:r>
        <w:t xml:space="preserve">lick on the line and select </w:t>
      </w:r>
      <w:r w:rsidR="00604AD2">
        <w:t>‘</w:t>
      </w:r>
      <w:r>
        <w:t>Add trendline…</w:t>
      </w:r>
      <w:r w:rsidR="00604AD2">
        <w:t>’</w:t>
      </w:r>
      <w:r>
        <w:t xml:space="preserve"> from the dropdown menu:</w:t>
      </w:r>
      <w:r w:rsidR="00612733">
        <w:t xml:space="preserve"> </w:t>
      </w:r>
    </w:p>
    <w:p w14:paraId="05484E9E" w14:textId="77777777" w:rsidR="00612733" w:rsidRDefault="00612733" w:rsidP="008C0A97"/>
    <w:p w14:paraId="126D86E6" w14:textId="750F0E1D" w:rsidR="001C51A4" w:rsidRDefault="006222AB" w:rsidP="008C0A97">
      <w:r>
        <w:pict w14:anchorId="5019BE98">
          <v:shape id="_x0000_i1036" type="#_x0000_t75" style="width:468.5pt;height:369.5pt">
            <v:imagedata r:id="rId19" o:title="Skills_10_fig 12"/>
          </v:shape>
        </w:pict>
      </w:r>
    </w:p>
    <w:p w14:paraId="51E0AC2A" w14:textId="28F17156" w:rsidR="00452687" w:rsidRDefault="00612733" w:rsidP="00787B4E">
      <w:pPr>
        <w:pStyle w:val="ListParagraph"/>
        <w:numPr>
          <w:ilvl w:val="0"/>
          <w:numId w:val="0"/>
        </w:numPr>
        <w:ind w:left="714"/>
      </w:pPr>
      <w:r>
        <w:rPr>
          <w:b/>
        </w:rPr>
        <w:t xml:space="preserve"> </w:t>
      </w:r>
    </w:p>
    <w:p w14:paraId="7B0750A1" w14:textId="31DC921A" w:rsidR="003C0FDE" w:rsidRDefault="003C0FDE">
      <w:pPr>
        <w:spacing w:line="240" w:lineRule="auto"/>
      </w:pPr>
      <w:r>
        <w:br w:type="page"/>
      </w:r>
    </w:p>
    <w:p w14:paraId="75DDCB3B" w14:textId="77777777" w:rsidR="00CB4BDF" w:rsidRDefault="00CB4BDF" w:rsidP="00787B4E">
      <w:pPr>
        <w:pStyle w:val="ListParagraph"/>
        <w:numPr>
          <w:ilvl w:val="0"/>
          <w:numId w:val="0"/>
        </w:numPr>
        <w:ind w:left="714"/>
      </w:pPr>
    </w:p>
    <w:p w14:paraId="7F93BFEA" w14:textId="77777777" w:rsidR="00612733" w:rsidRDefault="001C51A4" w:rsidP="00452687">
      <w:pPr>
        <w:pStyle w:val="ListParagraph"/>
        <w:numPr>
          <w:ilvl w:val="0"/>
          <w:numId w:val="18"/>
        </w:numPr>
      </w:pPr>
      <w:r>
        <w:t xml:space="preserve">On the </w:t>
      </w:r>
      <w:r w:rsidR="00C9266E">
        <w:t>‘F</w:t>
      </w:r>
      <w:r>
        <w:t>ormat Trendline</w:t>
      </w:r>
      <w:r w:rsidR="00C9266E">
        <w:t>’</w:t>
      </w:r>
      <w:r>
        <w:t xml:space="preserve"> menu that opens up</w:t>
      </w:r>
      <w:r w:rsidR="00C9266E">
        <w:t>,</w:t>
      </w:r>
      <w:r>
        <w:t xml:space="preserve"> select </w:t>
      </w:r>
      <w:r w:rsidR="00604AD2">
        <w:t>‘</w:t>
      </w:r>
      <w:r w:rsidR="00C9266E">
        <w:t>L</w:t>
      </w:r>
      <w:r>
        <w:t>inear</w:t>
      </w:r>
      <w:r w:rsidR="00604AD2">
        <w:t>’</w:t>
      </w:r>
      <w:r>
        <w:t xml:space="preserve"> and tick the boxes for displaying the equation on the chart and for </w:t>
      </w:r>
      <w:r w:rsidR="00C9266E">
        <w:t>d</w:t>
      </w:r>
      <w:r>
        <w:t>isplaying the correlation coefficient (</w:t>
      </w:r>
      <w:r w:rsidR="00C9266E">
        <w:t>R</w:t>
      </w:r>
      <w:r w:rsidRPr="00452687">
        <w:rPr>
          <w:vertAlign w:val="superscript"/>
        </w:rPr>
        <w:t>2</w:t>
      </w:r>
      <w:r>
        <w:t>)</w:t>
      </w:r>
      <w:r w:rsidR="005F018D">
        <w:t xml:space="preserve"> on the chart.</w:t>
      </w:r>
    </w:p>
    <w:p w14:paraId="50E1BA8A" w14:textId="411851FC" w:rsidR="00452687" w:rsidRDefault="001C51A4" w:rsidP="008C0A97">
      <w:r>
        <w:br/>
      </w:r>
      <w:r w:rsidR="006222AB">
        <w:pict w14:anchorId="489204A9">
          <v:shape id="_x0000_i1037" type="#_x0000_t75" style="width:468pt;height:251.5pt">
            <v:imagedata r:id="rId20" o:title="Skills_10_fig 13"/>
          </v:shape>
        </w:pict>
      </w:r>
      <w:r w:rsidR="00452687">
        <w:t xml:space="preserve"> </w:t>
      </w:r>
      <w:r w:rsidR="00612733">
        <w:rPr>
          <w:b/>
        </w:rPr>
        <w:t xml:space="preserve"> </w:t>
      </w:r>
      <w:r w:rsidR="00452687" w:rsidRPr="008C0A97">
        <w:rPr>
          <w:rFonts w:cstheme="minorHAnsi"/>
          <w:b/>
          <w:sz w:val="20"/>
          <w:szCs w:val="20"/>
        </w:rPr>
        <w:t xml:space="preserve"> </w:t>
      </w:r>
    </w:p>
    <w:p w14:paraId="344EF0CC" w14:textId="77777777" w:rsidR="00452687" w:rsidRDefault="00452687" w:rsidP="00787B4E">
      <w:pPr>
        <w:pStyle w:val="ListParagraph"/>
        <w:numPr>
          <w:ilvl w:val="0"/>
          <w:numId w:val="0"/>
        </w:numPr>
        <w:ind w:left="720"/>
      </w:pPr>
    </w:p>
    <w:p w14:paraId="6C303D58" w14:textId="77777777" w:rsidR="003C0FDE" w:rsidRDefault="003C0FDE">
      <w:pPr>
        <w:spacing w:line="240" w:lineRule="auto"/>
      </w:pPr>
      <w:r>
        <w:br w:type="page"/>
      </w:r>
    </w:p>
    <w:p w14:paraId="163B72AF" w14:textId="77777777" w:rsidR="00215FCE" w:rsidRDefault="00215FCE" w:rsidP="00127A22"/>
    <w:p w14:paraId="5DE11EE7" w14:textId="2CFF07B3" w:rsidR="00127A22" w:rsidRDefault="00127A22" w:rsidP="00127A22">
      <w:r>
        <w:t>Notice that the slope of the line is 2</w:t>
      </w:r>
      <w:r w:rsidR="00C9266E">
        <w:t xml:space="preserve"> × </w:t>
      </w:r>
      <w:r>
        <w:t>10</w:t>
      </w:r>
      <w:r>
        <w:rPr>
          <w:vertAlign w:val="superscript"/>
        </w:rPr>
        <w:t>-25</w:t>
      </w:r>
      <w:r>
        <w:t xml:space="preserve">. If you are getting a different value </w:t>
      </w:r>
      <w:r w:rsidR="00CB4BDF">
        <w:t xml:space="preserve">it </w:t>
      </w:r>
      <w:r>
        <w:t>may be because the ax</w:t>
      </w:r>
      <w:r w:rsidR="004B18EE">
        <w:t>e</w:t>
      </w:r>
      <w:r>
        <w:t xml:space="preserve">s are not set correctly. </w:t>
      </w:r>
    </w:p>
    <w:p w14:paraId="23510FD9" w14:textId="3EB01AC0" w:rsidR="005F018D" w:rsidRDefault="00127A22" w:rsidP="005F018D">
      <w:r>
        <w:t xml:space="preserve">You can </w:t>
      </w:r>
      <w:r w:rsidR="005F018D">
        <w:t>click on the</w:t>
      </w:r>
      <w:r>
        <w:t xml:space="preserve"> </w:t>
      </w:r>
      <w:r w:rsidR="00604AD2">
        <w:t>‘</w:t>
      </w:r>
      <w:r>
        <w:t>S</w:t>
      </w:r>
      <w:r w:rsidR="005F018D">
        <w:t xml:space="preserve">elect </w:t>
      </w:r>
      <w:r>
        <w:t>D</w:t>
      </w:r>
      <w:r w:rsidR="005F018D">
        <w:t>ata</w:t>
      </w:r>
      <w:r w:rsidR="00604AD2">
        <w:t>’</w:t>
      </w:r>
      <w:r w:rsidR="005F018D">
        <w:t xml:space="preserve"> button</w:t>
      </w:r>
      <w:r>
        <w:t xml:space="preserve"> on the top right</w:t>
      </w:r>
      <w:r w:rsidR="005F018D">
        <w:t xml:space="preserve"> and </w:t>
      </w:r>
      <w:r>
        <w:t xml:space="preserve">select the appropriate data set for </w:t>
      </w:r>
      <w:r w:rsidR="005F018D">
        <w:t xml:space="preserve">the </w:t>
      </w:r>
      <w:r w:rsidR="005F018D" w:rsidRPr="00787B4E">
        <w:rPr>
          <w:i/>
        </w:rPr>
        <w:t>x</w:t>
      </w:r>
      <w:r w:rsidR="00CB4BDF">
        <w:t>-</w:t>
      </w:r>
      <w:r w:rsidR="005F018D">
        <w:t xml:space="preserve"> and </w:t>
      </w:r>
      <w:r w:rsidR="005F018D" w:rsidRPr="00787B4E">
        <w:rPr>
          <w:i/>
        </w:rPr>
        <w:t>y</w:t>
      </w:r>
      <w:r w:rsidR="005F018D">
        <w:t>-axis cells</w:t>
      </w:r>
      <w:r>
        <w:t xml:space="preserve"> manually:</w:t>
      </w:r>
      <w:r w:rsidR="008C0A97">
        <w:t xml:space="preserve"> </w:t>
      </w:r>
    </w:p>
    <w:p w14:paraId="2ECE62C6" w14:textId="77777777" w:rsidR="008C0A97" w:rsidRDefault="008C0A97" w:rsidP="005F018D"/>
    <w:p w14:paraId="0A8EB7C1" w14:textId="5D0E043E" w:rsidR="005F018D" w:rsidRDefault="006222AB" w:rsidP="005F018D">
      <w:r>
        <w:pict w14:anchorId="6C02CDCB">
          <v:shape id="_x0000_i1038" type="#_x0000_t75" style="width:467pt;height:359pt">
            <v:imagedata r:id="rId21" o:title="Skills_10_fig 14"/>
          </v:shape>
        </w:pict>
      </w:r>
      <w:r w:rsidR="00452687">
        <w:t xml:space="preserve"> </w:t>
      </w:r>
    </w:p>
    <w:p w14:paraId="51D89D62" w14:textId="77777777" w:rsidR="005F018D" w:rsidRPr="005F018D" w:rsidRDefault="005F018D" w:rsidP="005F018D"/>
    <w:p w14:paraId="7990E020" w14:textId="396A1FD0" w:rsidR="00127A22" w:rsidRDefault="00127A22" w:rsidP="008C0A97">
      <w:r>
        <w:t xml:space="preserve">The slope of the line is shown to be equal to 2 </w:t>
      </w:r>
      <w:r w:rsidR="00CB4BDF">
        <w:t>×</w:t>
      </w:r>
      <w:r>
        <w:t xml:space="preserve"> 10</w:t>
      </w:r>
      <w:r w:rsidRPr="00127A22">
        <w:rPr>
          <w:vertAlign w:val="superscript"/>
        </w:rPr>
        <w:t xml:space="preserve"> -25</w:t>
      </w:r>
      <w:r>
        <w:t xml:space="preserve">. This is the product of </w:t>
      </w:r>
      <w:r w:rsidR="00CB4BDF">
        <w:t>P</w:t>
      </w:r>
      <w:r>
        <w:t>lan</w:t>
      </w:r>
      <w:r w:rsidR="00CB4BDF">
        <w:t>c</w:t>
      </w:r>
      <w:r>
        <w:t xml:space="preserve">k’s </w:t>
      </w:r>
      <w:r w:rsidR="00E06146">
        <w:t xml:space="preserve">constant multiplied by </w:t>
      </w:r>
      <w:r>
        <w:t xml:space="preserve">the speed of light. You </w:t>
      </w:r>
      <w:r w:rsidRPr="00452687">
        <w:t xml:space="preserve">can </w:t>
      </w:r>
      <w:r w:rsidR="00E06146" w:rsidRPr="00452687">
        <w:t>double-</w:t>
      </w:r>
      <w:r w:rsidRPr="00E06146">
        <w:t xml:space="preserve">check this in a random cell by writing the command </w:t>
      </w:r>
      <w:r w:rsidR="00E06146" w:rsidRPr="00E06146">
        <w:t>‘</w:t>
      </w:r>
      <w:r w:rsidRPr="00787B4E">
        <w:t>=speed_of_light*Plan</w:t>
      </w:r>
      <w:r w:rsidR="00253556">
        <w:t>c</w:t>
      </w:r>
      <w:r w:rsidRPr="00787B4E">
        <w:t>k_constant</w:t>
      </w:r>
      <w:r w:rsidR="00E06146" w:rsidRPr="00787B4E">
        <w:t>’</w:t>
      </w:r>
      <w:r w:rsidRPr="00452687">
        <w:t xml:space="preserve"> and then pressing </w:t>
      </w:r>
      <w:r w:rsidR="00E06146" w:rsidRPr="00E06146">
        <w:t>E</w:t>
      </w:r>
      <w:r w:rsidRPr="00E06146">
        <w:t>nter.</w:t>
      </w:r>
    </w:p>
    <w:p w14:paraId="41EE23CF" w14:textId="77777777" w:rsidR="008C0A97" w:rsidRPr="00E06146" w:rsidRDefault="008C0A97" w:rsidP="00127A22"/>
    <w:p w14:paraId="1E87DE18" w14:textId="6B9B184F" w:rsidR="00127A22" w:rsidRDefault="00127A22" w:rsidP="00127A22">
      <w:r w:rsidRPr="00E06146">
        <w:t xml:space="preserve">You will see the value </w:t>
      </w:r>
      <w:r w:rsidR="009B6F9B">
        <w:t>‘</w:t>
      </w:r>
      <w:r w:rsidRPr="00787B4E">
        <w:t>1.989E-25</w:t>
      </w:r>
      <w:r w:rsidR="009B6F9B">
        <w:t>’</w:t>
      </w:r>
      <w:r w:rsidRPr="00452687">
        <w:t xml:space="preserve"> showing </w:t>
      </w:r>
      <w:r>
        <w:t>up</w:t>
      </w:r>
      <w:r w:rsidR="00FD2BFA">
        <w:t xml:space="preserve"> as expected.</w:t>
      </w:r>
    </w:p>
    <w:p w14:paraId="67E087A6" w14:textId="77777777" w:rsidR="008C0A97" w:rsidRDefault="008C0A97" w:rsidP="00127A22"/>
    <w:p w14:paraId="08AB4C05" w14:textId="0AB83F74" w:rsidR="008C0A97" w:rsidRDefault="00127A22" w:rsidP="008C0A97">
      <w:pPr>
        <w:spacing w:line="360" w:lineRule="auto"/>
        <w:rPr>
          <w:rFonts w:eastAsiaTheme="minorEastAsia"/>
          <w:lang w:eastAsia="zh-CN"/>
        </w:rPr>
      </w:pPr>
      <w:r>
        <w:t xml:space="preserve">This </w:t>
      </w:r>
      <w:r w:rsidR="00FD2BFA">
        <w:t>justifies the expression</w:t>
      </w:r>
      <w:r>
        <w:t xml:space="preserve"> </w:t>
      </w:r>
      <m:oMath>
        <m:r>
          <w:rPr>
            <w:rFonts w:ascii="Cambria Math" w:hAnsi="Cambria Math"/>
          </w:rPr>
          <m:t>E=h</m:t>
        </m:r>
        <m:f>
          <m:f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</m:oMath>
      <w:r w:rsidR="008C0A97">
        <w:rPr>
          <w:rFonts w:eastAsiaTheme="minorEastAsia"/>
          <w:lang w:eastAsia="zh-CN"/>
        </w:rPr>
        <w:t xml:space="preserve"> </w:t>
      </w:r>
      <w:r w:rsidR="00E06146">
        <w:rPr>
          <w:rFonts w:eastAsiaTheme="minorEastAsia"/>
          <w:lang w:eastAsia="zh-CN"/>
        </w:rPr>
        <w:t xml:space="preserve"> </w:t>
      </w:r>
    </w:p>
    <w:p w14:paraId="664E916F" w14:textId="59670833" w:rsidR="008C0A97" w:rsidRDefault="00FD2BFA" w:rsidP="008C0A97">
      <w:pPr>
        <w:spacing w:line="360" w:lineRule="auto"/>
        <w:rPr>
          <w:rFonts w:eastAsiaTheme="minorEastAsia"/>
        </w:rPr>
      </w:pPr>
      <w:r>
        <w:rPr>
          <w:rFonts w:eastAsiaTheme="minorEastAsia"/>
          <w:lang w:eastAsia="zh-CN"/>
        </w:rPr>
        <w:t xml:space="preserve">that </w:t>
      </w:r>
      <w:r w:rsidR="00127A22">
        <w:t>can</w:t>
      </w:r>
      <w:r>
        <w:t xml:space="preserve"> also</w:t>
      </w:r>
      <w:r w:rsidR="00127A22">
        <w:t xml:space="preserve"> be given as </w:t>
      </w:r>
      <m:oMath>
        <m:r>
          <w:rPr>
            <w:rFonts w:ascii="Cambria Math" w:hAnsi="Cambria Math"/>
          </w:rPr>
          <m:t>E=hc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</m:oMath>
      <w:r w:rsidR="008C0A97">
        <w:rPr>
          <w:rFonts w:eastAsiaTheme="minorEastAsia"/>
        </w:rPr>
        <w:t xml:space="preserve"> </w:t>
      </w:r>
      <w:r w:rsidR="00127A22">
        <w:rPr>
          <w:rFonts w:eastAsiaTheme="minorEastAsia"/>
        </w:rPr>
        <w:t xml:space="preserve"> </w:t>
      </w:r>
    </w:p>
    <w:p w14:paraId="3AB97852" w14:textId="159303A7" w:rsidR="00127A22" w:rsidRPr="00127A22" w:rsidRDefault="00127A22" w:rsidP="008C0A97">
      <w:pPr>
        <w:spacing w:line="360" w:lineRule="auto"/>
        <w:rPr>
          <w:i/>
        </w:rPr>
      </w:pPr>
      <w:r>
        <w:rPr>
          <w:rFonts w:eastAsiaTheme="minorEastAsia"/>
        </w:rPr>
        <w:t>which is of the form</w:t>
      </w:r>
      <w:r w:rsidR="008C0A97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y=kx   (</m:t>
        </m:r>
      </m:oMath>
      <w:r>
        <w:rPr>
          <w:rFonts w:eastAsiaTheme="minorEastAsia"/>
        </w:rPr>
        <w:t xml:space="preserve">for </w:t>
      </w:r>
      <w:r w:rsidRPr="00127A22">
        <w:rPr>
          <w:rFonts w:eastAsiaTheme="minorEastAsia"/>
          <w:i/>
          <w:iCs/>
        </w:rPr>
        <w:t>y</w:t>
      </w:r>
      <w:r w:rsidR="00E06146">
        <w:rPr>
          <w:rFonts w:eastAsiaTheme="minorEastAsia"/>
          <w:i/>
          <w:iCs/>
        </w:rPr>
        <w:t xml:space="preserve"> </w:t>
      </w:r>
      <w:r w:rsidRPr="00127A22">
        <w:rPr>
          <w:rFonts w:eastAsiaTheme="minorEastAsia"/>
          <w:i/>
          <w:iCs/>
        </w:rPr>
        <w:t>=</w:t>
      </w:r>
      <w:r w:rsidR="00E06146">
        <w:rPr>
          <w:rFonts w:eastAsiaTheme="minorEastAsia"/>
          <w:i/>
          <w:iCs/>
        </w:rPr>
        <w:t xml:space="preserve"> </w:t>
      </w:r>
      <w:r w:rsidRPr="00127A22">
        <w:rPr>
          <w:rFonts w:eastAsiaTheme="minorEastAsia"/>
          <w:i/>
          <w:iCs/>
        </w:rPr>
        <w:t xml:space="preserve">E </w:t>
      </w:r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λ</m:t>
            </m:r>
          </m:den>
        </m:f>
      </m:oMath>
      <w:r>
        <w:rPr>
          <w:rFonts w:eastAsiaTheme="minorEastAsia"/>
        </w:rPr>
        <w:t>)</w:t>
      </w:r>
      <w:r w:rsidR="00E06146">
        <w:rPr>
          <w:rFonts w:eastAsiaTheme="minorEastAsia"/>
        </w:rPr>
        <w:t>.</w:t>
      </w:r>
    </w:p>
    <w:p w14:paraId="51458E17" w14:textId="45F32383" w:rsidR="00961C74" w:rsidRPr="00127A22" w:rsidRDefault="00961C74" w:rsidP="00961C74"/>
    <w:p w14:paraId="45C373E4" w14:textId="1B66836A" w:rsidR="00961C74" w:rsidRDefault="00A54CA3" w:rsidP="00394739">
      <w:pPr>
        <w:pStyle w:val="Heading1"/>
      </w:pPr>
      <w:r>
        <w:lastRenderedPageBreak/>
        <w:t>Reflection</w:t>
      </w:r>
    </w:p>
    <w:p w14:paraId="62B5ABA6" w14:textId="2FF9F6B9" w:rsidR="00A54CA3" w:rsidRPr="00394739" w:rsidRDefault="00567312" w:rsidP="00A54CA3">
      <w:pPr>
        <w:pStyle w:val="ListParagraph"/>
        <w:numPr>
          <w:ilvl w:val="0"/>
          <w:numId w:val="10"/>
        </w:numPr>
      </w:pPr>
      <w:r>
        <w:t>Models, like the one presented here</w:t>
      </w:r>
      <w:r w:rsidRPr="00567312">
        <w:t>, are only as accurate as the inputs used to create the model</w:t>
      </w:r>
      <w:r w:rsidR="00E623F6">
        <w:t xml:space="preserve">. Models can be complex or very basic such the one presented above. </w:t>
      </w:r>
      <w:r w:rsidR="00466B10" w:rsidRPr="00466B10">
        <w:t>Discuss</w:t>
      </w:r>
      <w:r w:rsidR="00A54CA3">
        <w:t>.</w:t>
      </w:r>
    </w:p>
    <w:p w14:paraId="6F5AB496" w14:textId="22961F16" w:rsidR="00A54CA3" w:rsidRDefault="00A54CA3" w:rsidP="00A54CA3">
      <w:pPr>
        <w:pStyle w:val="ListParagraph"/>
        <w:numPr>
          <w:ilvl w:val="0"/>
          <w:numId w:val="10"/>
        </w:numPr>
      </w:pPr>
      <w:r>
        <w:t xml:space="preserve">Evaluate your </w:t>
      </w:r>
      <w:r w:rsidR="00466B10">
        <w:t xml:space="preserve">digital </w:t>
      </w:r>
      <w:r>
        <w:t xml:space="preserve">skills and consider the parts that may have been challenging </w:t>
      </w:r>
      <w:r w:rsidR="008C0A97">
        <w:br/>
      </w:r>
      <w:r>
        <w:t>for you</w:t>
      </w:r>
      <w:r w:rsidR="00466B10">
        <w:t>.</w:t>
      </w:r>
    </w:p>
    <w:p w14:paraId="337CCE86" w14:textId="05CEC6B9" w:rsidR="00567312" w:rsidRPr="00394739" w:rsidRDefault="00567312" w:rsidP="00567312">
      <w:pPr>
        <w:rPr>
          <w:strike/>
        </w:rPr>
      </w:pPr>
    </w:p>
    <w:p w14:paraId="46F3E030" w14:textId="214BEC48" w:rsidR="00961C74" w:rsidRDefault="00961C74" w:rsidP="00787B4E">
      <w:pPr>
        <w:pStyle w:val="Heading1"/>
      </w:pPr>
      <w:r>
        <w:t>Post–lab report</w:t>
      </w:r>
      <w:r w:rsidR="00C42D0D">
        <w:t xml:space="preserve"> </w:t>
      </w:r>
    </w:p>
    <w:p w14:paraId="14EC7266" w14:textId="77777777" w:rsidR="00961C74" w:rsidRDefault="00961C74" w:rsidP="00961C74">
      <w:r>
        <w:t>Write a report where you:</w:t>
      </w:r>
    </w:p>
    <w:p w14:paraId="4DED682E" w14:textId="77777777" w:rsidR="00961C74" w:rsidRDefault="00961C74" w:rsidP="00787B4E">
      <w:pPr>
        <w:pStyle w:val="ListParagraph"/>
        <w:numPr>
          <w:ilvl w:val="0"/>
          <w:numId w:val="22"/>
        </w:numPr>
      </w:pPr>
      <w:r>
        <w:t xml:space="preserve">Summarize the important theoretical concepts described in this lab. </w:t>
      </w:r>
    </w:p>
    <w:p w14:paraId="27C27E3C" w14:textId="77777777" w:rsidR="00961C74" w:rsidRDefault="00961C74" w:rsidP="00787B4E">
      <w:pPr>
        <w:pStyle w:val="ListParagraph"/>
        <w:numPr>
          <w:ilvl w:val="0"/>
          <w:numId w:val="22"/>
        </w:numPr>
      </w:pPr>
      <w:r>
        <w:t>Summarize the experimental procedures.</w:t>
      </w:r>
    </w:p>
    <w:p w14:paraId="6B718F3F" w14:textId="77777777" w:rsidR="00961C74" w:rsidRDefault="00961C74" w:rsidP="00787B4E">
      <w:pPr>
        <w:pStyle w:val="ListParagraph"/>
        <w:numPr>
          <w:ilvl w:val="0"/>
          <w:numId w:val="22"/>
        </w:numPr>
      </w:pPr>
      <w:r>
        <w:t>Highlight any important health and safety matters.</w:t>
      </w:r>
    </w:p>
    <w:p w14:paraId="7B3D85FA" w14:textId="0A1453EE" w:rsidR="00A5513F" w:rsidRPr="00A5513F" w:rsidRDefault="00A5513F" w:rsidP="00787B4E">
      <w:pPr>
        <w:pStyle w:val="ListParagraph"/>
        <w:numPr>
          <w:ilvl w:val="0"/>
          <w:numId w:val="22"/>
        </w:numPr>
      </w:pPr>
      <w:r>
        <w:t xml:space="preserve">Consider </w:t>
      </w:r>
      <w:r w:rsidR="00E623F6">
        <w:t xml:space="preserve">how the presented model can be </w:t>
      </w:r>
      <w:r w:rsidR="00A54CA3">
        <w:t>expanded or</w:t>
      </w:r>
      <w:r w:rsidR="00E623F6">
        <w:t xml:space="preserve"> propose a similar model for studying a different phenomenon.</w:t>
      </w:r>
    </w:p>
    <w:sectPr w:rsidR="00A5513F" w:rsidRPr="00A5513F" w:rsidSect="006222A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AC06" w14:textId="77777777" w:rsidR="00071B2B" w:rsidRDefault="00071B2B" w:rsidP="00E61931">
      <w:r>
        <w:separator/>
      </w:r>
    </w:p>
  </w:endnote>
  <w:endnote w:type="continuationSeparator" w:id="0">
    <w:p w14:paraId="18C5542E" w14:textId="77777777" w:rsidR="00071B2B" w:rsidRDefault="00071B2B" w:rsidP="00E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8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1F7F" w14:textId="77777777" w:rsidR="00BE568C" w:rsidRDefault="00BE5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347E" w14:textId="77777777" w:rsidR="00BE568C" w:rsidRPr="007E32A7" w:rsidRDefault="00BE568C" w:rsidP="00BE568C">
    <w:pPr>
      <w:pStyle w:val="Footer"/>
      <w:tabs>
        <w:tab w:val="clear" w:pos="9026"/>
        <w:tab w:val="right" w:pos="9356"/>
      </w:tabs>
      <w:ind w:right="-1039"/>
      <w:rPr>
        <w:sz w:val="16"/>
        <w:szCs w:val="16"/>
      </w:rPr>
    </w:pPr>
    <w:r w:rsidRPr="00615801">
      <w:rPr>
        <w:sz w:val="16"/>
        <w:szCs w:val="16"/>
      </w:rPr>
      <w:t xml:space="preserve">© Pearson </w:t>
    </w:r>
    <w:r w:rsidRPr="00615801">
      <w:rPr>
        <w:noProof/>
        <w:sz w:val="16"/>
        <w:szCs w:val="16"/>
        <w:lang w:eastAsia="en-GB"/>
      </w:rPr>
      <w:t>Education</w:t>
    </w:r>
    <w:r w:rsidRPr="00615801">
      <w:rPr>
        <w:sz w:val="16"/>
        <w:szCs w:val="16"/>
      </w:rPr>
      <w:t xml:space="preserve"> Ltd 2023. Copying permitted for purchasing institution only. This material is not copyright free.</w:t>
    </w:r>
    <w:r w:rsidRPr="00615801">
      <w:rPr>
        <w:sz w:val="16"/>
        <w:szCs w:val="16"/>
      </w:rPr>
      <w:tab/>
    </w:r>
    <w:sdt>
      <w:sdtPr>
        <w:rPr>
          <w:sz w:val="16"/>
          <w:szCs w:val="16"/>
        </w:rPr>
        <w:id w:val="7480781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15801">
          <w:rPr>
            <w:sz w:val="16"/>
            <w:szCs w:val="16"/>
          </w:rPr>
          <w:fldChar w:fldCharType="begin"/>
        </w:r>
        <w:r w:rsidRPr="00615801">
          <w:rPr>
            <w:sz w:val="16"/>
            <w:szCs w:val="16"/>
          </w:rPr>
          <w:instrText xml:space="preserve"> PAGE   \* MERGEFORMAT </w:instrText>
        </w:r>
        <w:r w:rsidRPr="00615801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615801">
          <w:rPr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2402" w14:textId="77777777" w:rsidR="00BE568C" w:rsidRDefault="00BE5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4A25" w14:textId="77777777" w:rsidR="00071B2B" w:rsidRDefault="00071B2B" w:rsidP="00E61931">
      <w:r>
        <w:separator/>
      </w:r>
    </w:p>
  </w:footnote>
  <w:footnote w:type="continuationSeparator" w:id="0">
    <w:p w14:paraId="5CEB30CD" w14:textId="77777777" w:rsidR="00071B2B" w:rsidRDefault="00071B2B" w:rsidP="00E6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BD09" w14:textId="77777777" w:rsidR="00BE568C" w:rsidRDefault="00BE5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8337" w14:textId="7A55F973" w:rsidR="006222AB" w:rsidRDefault="006222AB" w:rsidP="006222AB">
    <w:pPr>
      <w:pStyle w:val="Header"/>
      <w:ind w:left="-1418"/>
    </w:pPr>
    <w:r>
      <w:rPr>
        <w:noProof/>
        <w:lang w:val="en-GB" w:eastAsia="en-GB"/>
      </w:rPr>
      <w:drawing>
        <wp:inline distT="0" distB="0" distL="0" distR="0" wp14:anchorId="4F4FBB78" wp14:editId="5E587635">
          <wp:extent cx="7772400" cy="5181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1580" cy="524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AB40" w14:textId="77777777" w:rsidR="00BE568C" w:rsidRDefault="00BE5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4669"/>
    <w:multiLevelType w:val="hybridMultilevel"/>
    <w:tmpl w:val="6D109F44"/>
    <w:lvl w:ilvl="0" w:tplc="7C960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52CBA3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10A20"/>
    <w:multiLevelType w:val="hybridMultilevel"/>
    <w:tmpl w:val="44D8669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6395658">
    <w:abstractNumId w:val="16"/>
  </w:num>
  <w:num w:numId="2" w16cid:durableId="283587436">
    <w:abstractNumId w:val="1"/>
  </w:num>
  <w:num w:numId="3" w16cid:durableId="29301076">
    <w:abstractNumId w:val="15"/>
  </w:num>
  <w:num w:numId="4" w16cid:durableId="463814179">
    <w:abstractNumId w:val="6"/>
  </w:num>
  <w:num w:numId="5" w16cid:durableId="2107001084">
    <w:abstractNumId w:val="14"/>
  </w:num>
  <w:num w:numId="6" w16cid:durableId="45304343">
    <w:abstractNumId w:val="13"/>
  </w:num>
  <w:num w:numId="7" w16cid:durableId="1336498315">
    <w:abstractNumId w:val="9"/>
  </w:num>
  <w:num w:numId="8" w16cid:durableId="781386274">
    <w:abstractNumId w:val="0"/>
  </w:num>
  <w:num w:numId="9" w16cid:durableId="1835564170">
    <w:abstractNumId w:val="11"/>
  </w:num>
  <w:num w:numId="10" w16cid:durableId="1736312973">
    <w:abstractNumId w:val="7"/>
  </w:num>
  <w:num w:numId="11" w16cid:durableId="1969895450">
    <w:abstractNumId w:val="20"/>
  </w:num>
  <w:num w:numId="12" w16cid:durableId="467285682">
    <w:abstractNumId w:val="21"/>
  </w:num>
  <w:num w:numId="13" w16cid:durableId="1371148707">
    <w:abstractNumId w:val="10"/>
  </w:num>
  <w:num w:numId="14" w16cid:durableId="1623196135">
    <w:abstractNumId w:val="18"/>
  </w:num>
  <w:num w:numId="15" w16cid:durableId="43601929">
    <w:abstractNumId w:val="8"/>
  </w:num>
  <w:num w:numId="16" w16cid:durableId="809593628">
    <w:abstractNumId w:val="12"/>
  </w:num>
  <w:num w:numId="17" w16cid:durableId="183714285">
    <w:abstractNumId w:val="19"/>
  </w:num>
  <w:num w:numId="18" w16cid:durableId="1190071906">
    <w:abstractNumId w:val="5"/>
  </w:num>
  <w:num w:numId="19" w16cid:durableId="1934778993">
    <w:abstractNumId w:val="4"/>
  </w:num>
  <w:num w:numId="20" w16cid:durableId="1333607782">
    <w:abstractNumId w:val="3"/>
  </w:num>
  <w:num w:numId="21" w16cid:durableId="1250191137">
    <w:abstractNumId w:val="2"/>
  </w:num>
  <w:num w:numId="22" w16cid:durableId="3132178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4ECE"/>
    <w:rsid w:val="00071B2B"/>
    <w:rsid w:val="000B0B23"/>
    <w:rsid w:val="0010711D"/>
    <w:rsid w:val="00127A22"/>
    <w:rsid w:val="00164FCE"/>
    <w:rsid w:val="0018045C"/>
    <w:rsid w:val="001839AA"/>
    <w:rsid w:val="0018410A"/>
    <w:rsid w:val="001C51A4"/>
    <w:rsid w:val="001C59C3"/>
    <w:rsid w:val="001F3C06"/>
    <w:rsid w:val="00215FCE"/>
    <w:rsid w:val="00216399"/>
    <w:rsid w:val="00227A1D"/>
    <w:rsid w:val="00253556"/>
    <w:rsid w:val="00273721"/>
    <w:rsid w:val="00324012"/>
    <w:rsid w:val="00394739"/>
    <w:rsid w:val="003A51D3"/>
    <w:rsid w:val="003B5BE4"/>
    <w:rsid w:val="003C0FDE"/>
    <w:rsid w:val="003E06E4"/>
    <w:rsid w:val="00452687"/>
    <w:rsid w:val="00462B90"/>
    <w:rsid w:val="00466B10"/>
    <w:rsid w:val="00476180"/>
    <w:rsid w:val="004A2FDD"/>
    <w:rsid w:val="004A5F43"/>
    <w:rsid w:val="004B18EE"/>
    <w:rsid w:val="004C7CD6"/>
    <w:rsid w:val="00567312"/>
    <w:rsid w:val="005A5972"/>
    <w:rsid w:val="005F018D"/>
    <w:rsid w:val="005F7CCF"/>
    <w:rsid w:val="00604AD2"/>
    <w:rsid w:val="00610C4A"/>
    <w:rsid w:val="00612733"/>
    <w:rsid w:val="006222AB"/>
    <w:rsid w:val="00625D49"/>
    <w:rsid w:val="0065049D"/>
    <w:rsid w:val="00672E99"/>
    <w:rsid w:val="00673A85"/>
    <w:rsid w:val="00676673"/>
    <w:rsid w:val="0075756B"/>
    <w:rsid w:val="00787B4E"/>
    <w:rsid w:val="007A4EE3"/>
    <w:rsid w:val="00852CE4"/>
    <w:rsid w:val="008842C9"/>
    <w:rsid w:val="008C0A97"/>
    <w:rsid w:val="0094232A"/>
    <w:rsid w:val="009472DE"/>
    <w:rsid w:val="0095446D"/>
    <w:rsid w:val="00961C74"/>
    <w:rsid w:val="00995DEA"/>
    <w:rsid w:val="009A7F62"/>
    <w:rsid w:val="009B6F9B"/>
    <w:rsid w:val="009D0558"/>
    <w:rsid w:val="00A023FA"/>
    <w:rsid w:val="00A54CA3"/>
    <w:rsid w:val="00A5513F"/>
    <w:rsid w:val="00B3731A"/>
    <w:rsid w:val="00B90929"/>
    <w:rsid w:val="00BD4449"/>
    <w:rsid w:val="00BE0DDC"/>
    <w:rsid w:val="00BE568C"/>
    <w:rsid w:val="00BF2F7A"/>
    <w:rsid w:val="00C0576A"/>
    <w:rsid w:val="00C42D0D"/>
    <w:rsid w:val="00C5376C"/>
    <w:rsid w:val="00C9167E"/>
    <w:rsid w:val="00C9266E"/>
    <w:rsid w:val="00CB4BDF"/>
    <w:rsid w:val="00CE6173"/>
    <w:rsid w:val="00D00BD2"/>
    <w:rsid w:val="00D15E26"/>
    <w:rsid w:val="00D539F3"/>
    <w:rsid w:val="00D72566"/>
    <w:rsid w:val="00D776C3"/>
    <w:rsid w:val="00D94137"/>
    <w:rsid w:val="00DA4753"/>
    <w:rsid w:val="00DA4AE2"/>
    <w:rsid w:val="00DC57FA"/>
    <w:rsid w:val="00DE48E1"/>
    <w:rsid w:val="00DF22A4"/>
    <w:rsid w:val="00E06146"/>
    <w:rsid w:val="00E42B9E"/>
    <w:rsid w:val="00E52D37"/>
    <w:rsid w:val="00E61931"/>
    <w:rsid w:val="00E623F6"/>
    <w:rsid w:val="00E82A07"/>
    <w:rsid w:val="00E94607"/>
    <w:rsid w:val="00EE086D"/>
    <w:rsid w:val="00EE5BF8"/>
    <w:rsid w:val="00EF1299"/>
    <w:rsid w:val="00EF45D9"/>
    <w:rsid w:val="00F76CD5"/>
    <w:rsid w:val="00F800A3"/>
    <w:rsid w:val="00F90241"/>
    <w:rsid w:val="00F90A6A"/>
    <w:rsid w:val="00FB5976"/>
    <w:rsid w:val="00F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2DE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2DE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2DE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72DE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472DE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2DE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9472DE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472DE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472DE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472DE"/>
    <w:pPr>
      <w:numPr>
        <w:numId w:val="21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4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2DE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2DE"/>
    <w:rPr>
      <w:rFonts w:ascii="Arial" w:hAnsi="Arial" w:cs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F3C06"/>
  </w:style>
  <w:style w:type="table" w:styleId="GridTable4-Accent1">
    <w:name w:val="Grid Table 4 Accent 1"/>
    <w:basedOn w:val="TableNormal"/>
    <w:uiPriority w:val="49"/>
    <w:rsid w:val="009472D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9472D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472D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2DE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72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2DE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A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8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IBDP%20Chem%20(Pam,%20Pearson)\IBDP%20Chem%20HL%20Skills%20Digital\formatted%20sample\R2_3_4%20Observations%20of%20shifts%20in%20the%20position%20of%20chemical%20equilibria_exampl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R2_3_4 Observations of shifts in the position of chemical equilibria_example.docx</Template>
  <TotalTime>29</TotalTime>
  <Pages>16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Pam Ruffo</cp:lastModifiedBy>
  <cp:revision>14</cp:revision>
  <dcterms:created xsi:type="dcterms:W3CDTF">2023-05-04T08:26:00Z</dcterms:created>
  <dcterms:modified xsi:type="dcterms:W3CDTF">2023-07-04T09:28:00Z</dcterms:modified>
</cp:coreProperties>
</file>