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663E3" w14:textId="77777777" w:rsidR="00EF5544" w:rsidRDefault="00EF5544" w:rsidP="00EF5544">
      <w:pPr>
        <w:pStyle w:val="Title"/>
        <w:rPr>
          <w:lang w:val="en-GB"/>
        </w:rPr>
      </w:pPr>
      <w:r w:rsidRPr="001B1674">
        <w:t>Structure</w:t>
      </w:r>
      <w:r>
        <w:rPr>
          <w:lang w:val="en-GB"/>
        </w:rPr>
        <w:t xml:space="preserve"> </w:t>
      </w:r>
      <w:r w:rsidRPr="00186DA9">
        <w:rPr>
          <w:lang w:val="en-GB"/>
        </w:rPr>
        <w:t xml:space="preserve">1.5.3 </w:t>
      </w:r>
    </w:p>
    <w:p w14:paraId="604D9077" w14:textId="46828851" w:rsidR="004A5F43" w:rsidRPr="00186DA9" w:rsidRDefault="00FA11BC" w:rsidP="001B1674">
      <w:pPr>
        <w:pStyle w:val="Subtitle"/>
        <w:rPr>
          <w:lang w:val="en-GB"/>
        </w:rPr>
      </w:pPr>
      <w:r w:rsidRPr="00186DA9">
        <w:rPr>
          <w:lang w:val="en-GB"/>
        </w:rPr>
        <w:t>Determin</w:t>
      </w:r>
      <w:r w:rsidR="00EE462C" w:rsidRPr="00186DA9">
        <w:rPr>
          <w:lang w:val="en-GB"/>
        </w:rPr>
        <w:t>ing</w:t>
      </w:r>
      <w:r w:rsidRPr="00186DA9">
        <w:rPr>
          <w:lang w:val="en-GB"/>
        </w:rPr>
        <w:t xml:space="preserve"> the value of</w:t>
      </w:r>
      <w:r w:rsidR="004378EB">
        <w:rPr>
          <w:lang w:val="en-GB"/>
        </w:rPr>
        <w:t xml:space="preserve"> </w:t>
      </w:r>
      <w:r w:rsidRPr="00186DA9">
        <w:rPr>
          <w:lang w:val="en-GB"/>
        </w:rPr>
        <w:t>absolute</w:t>
      </w:r>
      <w:r w:rsidR="00EE462C" w:rsidRPr="00186DA9">
        <w:rPr>
          <w:lang w:val="en-GB"/>
        </w:rPr>
        <w:t xml:space="preserve"> zero</w:t>
      </w:r>
      <w:r w:rsidRPr="00186DA9">
        <w:rPr>
          <w:lang w:val="en-GB"/>
        </w:rPr>
        <w:t xml:space="preserve"> </w:t>
      </w:r>
      <w:r w:rsidR="00DE3027" w:rsidRPr="00186DA9">
        <w:rPr>
          <w:lang w:val="en-GB"/>
        </w:rPr>
        <w:tab/>
      </w:r>
      <w:r w:rsidR="00EE462C" w:rsidRPr="00186DA9">
        <w:rPr>
          <w:lang w:val="en-GB"/>
        </w:rPr>
        <w:tab/>
      </w:r>
      <w:r w:rsidR="00EE462C" w:rsidRPr="00186DA9">
        <w:rPr>
          <w:lang w:val="en-GB"/>
        </w:rPr>
        <w:tab/>
      </w:r>
      <w:r w:rsidR="00EE462C" w:rsidRPr="00186DA9">
        <w:rPr>
          <w:lang w:val="en-GB"/>
        </w:rPr>
        <w:tab/>
      </w:r>
      <w:r w:rsidR="00EF5544">
        <w:rPr>
          <w:lang w:val="en-GB"/>
        </w:rPr>
        <w:t xml:space="preserve"> </w:t>
      </w:r>
    </w:p>
    <w:p w14:paraId="29A62C8F" w14:textId="62C82C10" w:rsidR="00A03F9D" w:rsidRPr="00186DA9" w:rsidRDefault="004A5F43" w:rsidP="001B1674">
      <w:pPr>
        <w:pStyle w:val="Heading2"/>
        <w:rPr>
          <w:lang w:val="en-GB"/>
        </w:rPr>
      </w:pPr>
      <w:r w:rsidRPr="00186DA9">
        <w:rPr>
          <w:lang w:val="en-GB"/>
        </w:rPr>
        <w:t>Reference</w:t>
      </w:r>
      <w:r w:rsidR="00A03F9D" w:rsidRPr="00186DA9">
        <w:rPr>
          <w:lang w:val="en-GB"/>
        </w:rPr>
        <w:t>s</w:t>
      </w:r>
      <w:r w:rsidRPr="00186DA9">
        <w:rPr>
          <w:lang w:val="en-GB"/>
        </w:rPr>
        <w:t>:</w:t>
      </w:r>
    </w:p>
    <w:p w14:paraId="23CD5224" w14:textId="4BB1DD1C" w:rsidR="00A03F9D" w:rsidRPr="00460084" w:rsidRDefault="008D663A" w:rsidP="001B1674">
      <w:pPr>
        <w:rPr>
          <w:lang w:val="en-GB"/>
        </w:rPr>
      </w:pPr>
      <w:r w:rsidRPr="00460084">
        <w:rPr>
          <w:bCs/>
          <w:lang w:val="en-GB"/>
        </w:rPr>
        <w:t>S1.</w:t>
      </w:r>
      <w:r w:rsidR="000874F8" w:rsidRPr="00460084">
        <w:rPr>
          <w:bCs/>
          <w:lang w:val="en-GB"/>
        </w:rPr>
        <w:t>5</w:t>
      </w:r>
      <w:r w:rsidR="00F071EF" w:rsidRPr="001B1674">
        <w:rPr>
          <w:bCs/>
          <w:lang w:val="en-GB"/>
        </w:rPr>
        <w:t>.3</w:t>
      </w:r>
      <w:r w:rsidR="00F071EF" w:rsidRPr="001B1674">
        <w:rPr>
          <w:lang w:val="en-GB"/>
        </w:rPr>
        <w:t xml:space="preserve"> Investigation of the relationship between temperature, </w:t>
      </w:r>
      <w:proofErr w:type="gramStart"/>
      <w:r w:rsidR="00F071EF" w:rsidRPr="001B1674">
        <w:rPr>
          <w:lang w:val="en-GB"/>
        </w:rPr>
        <w:t>pressure</w:t>
      </w:r>
      <w:proofErr w:type="gramEnd"/>
      <w:r w:rsidR="00F071EF" w:rsidRPr="001B1674">
        <w:rPr>
          <w:lang w:val="en-GB"/>
        </w:rPr>
        <w:t xml:space="preserve"> and volume for a fixed mass of an ideal gas and analysis of graphs relating these variables</w:t>
      </w:r>
      <w:r w:rsidR="00EF5544">
        <w:rPr>
          <w:lang w:val="en-GB"/>
        </w:rPr>
        <w:t>.</w:t>
      </w:r>
    </w:p>
    <w:p w14:paraId="1F197449" w14:textId="696143F5" w:rsidR="00F071EF" w:rsidRPr="00186DA9" w:rsidRDefault="00A03F9D" w:rsidP="001B1674">
      <w:pPr>
        <w:rPr>
          <w:lang w:val="en-GB"/>
        </w:rPr>
      </w:pPr>
      <w:r w:rsidRPr="00460084">
        <w:rPr>
          <w:bCs/>
          <w:lang w:val="en-GB"/>
        </w:rPr>
        <w:t>T2</w:t>
      </w:r>
      <w:r w:rsidRPr="001B1674">
        <w:rPr>
          <w:lang w:val="en-GB"/>
        </w:rPr>
        <w:t xml:space="preserve"> Applying digital</w:t>
      </w:r>
      <w:r w:rsidRPr="00186DA9">
        <w:rPr>
          <w:lang w:val="en-GB"/>
        </w:rPr>
        <w:t xml:space="preserve"> technology to collect data</w:t>
      </w:r>
    </w:p>
    <w:p w14:paraId="5B454534" w14:textId="2240446A" w:rsidR="00273721" w:rsidRPr="00186DA9" w:rsidRDefault="00F071EF" w:rsidP="006435FD">
      <w:pPr>
        <w:pStyle w:val="Heading1"/>
        <w:rPr>
          <w:lang w:val="en-GB"/>
        </w:rPr>
      </w:pPr>
      <w:r w:rsidRPr="00186DA9">
        <w:rPr>
          <w:lang w:val="en-GB"/>
        </w:rPr>
        <w:t xml:space="preserve"> </w:t>
      </w:r>
      <w:r w:rsidR="004A5F43" w:rsidRPr="001B1674">
        <w:t>Aim</w:t>
      </w:r>
      <w:r w:rsidR="00EF5544">
        <w:rPr>
          <w:lang w:val="en-GB"/>
        </w:rPr>
        <w:t xml:space="preserve"> </w:t>
      </w:r>
    </w:p>
    <w:p w14:paraId="2C80781B" w14:textId="72EE37F5" w:rsidR="00DE3027" w:rsidRPr="00186DA9" w:rsidRDefault="00DE3027">
      <w:pPr>
        <w:rPr>
          <w:lang w:val="en-GB"/>
        </w:rPr>
      </w:pPr>
      <w:r w:rsidRPr="00186DA9">
        <w:rPr>
          <w:lang w:val="en-GB"/>
        </w:rPr>
        <w:t>To identify the relationship between volume and temperature</w:t>
      </w:r>
    </w:p>
    <w:p w14:paraId="6C9DDF5B" w14:textId="37E5B7D4" w:rsidR="004A5F43" w:rsidRPr="00186DA9" w:rsidRDefault="004A5F43">
      <w:pPr>
        <w:pStyle w:val="Heading1"/>
        <w:rPr>
          <w:lang w:val="en-GB"/>
        </w:rPr>
      </w:pPr>
      <w:r w:rsidRPr="001B1674">
        <w:t>Introduction</w:t>
      </w:r>
    </w:p>
    <w:p w14:paraId="02CA0361" w14:textId="43E5BFCC" w:rsidR="00DE3027" w:rsidRDefault="00A03F9D" w:rsidP="00DE3027">
      <w:pPr>
        <w:rPr>
          <w:lang w:val="en-GB"/>
        </w:rPr>
      </w:pPr>
      <w:r w:rsidRPr="00186DA9">
        <w:rPr>
          <w:lang w:val="en-GB"/>
        </w:rPr>
        <w:t>Charles’</w:t>
      </w:r>
      <w:r w:rsidR="00DE3027" w:rsidRPr="00186DA9">
        <w:rPr>
          <w:lang w:val="en-GB"/>
        </w:rPr>
        <w:t xml:space="preserve"> law states that the volume of a gas is directly proportional to the temperature of </w:t>
      </w:r>
      <w:r w:rsidR="00EF5544">
        <w:rPr>
          <w:lang w:val="en-GB"/>
        </w:rPr>
        <w:t>the</w:t>
      </w:r>
      <w:r w:rsidR="00DE3027" w:rsidRPr="00186DA9">
        <w:rPr>
          <w:lang w:val="en-GB"/>
        </w:rPr>
        <w:t xml:space="preserve"> gas. This can be empirically observed by blowing up a balloon and then placing it in a freezer. The balloon will seem deflated when observed a few hours later. Alternatively, you c</w:t>
      </w:r>
      <w:r w:rsidRPr="00186DA9">
        <w:rPr>
          <w:lang w:val="en-GB"/>
        </w:rPr>
        <w:t>ould</w:t>
      </w:r>
      <w:r w:rsidR="00DE3027" w:rsidRPr="00186DA9">
        <w:rPr>
          <w:lang w:val="en-GB"/>
        </w:rPr>
        <w:t xml:space="preserve"> place </w:t>
      </w:r>
      <w:r w:rsidR="009112F0">
        <w:rPr>
          <w:lang w:val="en-GB"/>
        </w:rPr>
        <w:br/>
      </w:r>
      <w:r w:rsidR="00DE3027" w:rsidRPr="00186DA9">
        <w:rPr>
          <w:lang w:val="en-GB"/>
        </w:rPr>
        <w:t xml:space="preserve">a balloon in a beaker </w:t>
      </w:r>
      <w:r w:rsidRPr="00186DA9">
        <w:rPr>
          <w:lang w:val="en-GB"/>
        </w:rPr>
        <w:t>of</w:t>
      </w:r>
      <w:r w:rsidR="00DE3027" w:rsidRPr="00186DA9">
        <w:rPr>
          <w:lang w:val="en-GB"/>
        </w:rPr>
        <w:t xml:space="preserve"> water</w:t>
      </w:r>
      <w:r w:rsidRPr="00186DA9">
        <w:rPr>
          <w:lang w:val="en-GB"/>
        </w:rPr>
        <w:t xml:space="preserve"> then </w:t>
      </w:r>
      <w:proofErr w:type="gramStart"/>
      <w:r w:rsidRPr="00186DA9">
        <w:rPr>
          <w:lang w:val="en-GB"/>
        </w:rPr>
        <w:t>heat</w:t>
      </w:r>
      <w:proofErr w:type="gramEnd"/>
      <w:r w:rsidR="00DE3027" w:rsidRPr="00186DA9">
        <w:rPr>
          <w:lang w:val="en-GB"/>
        </w:rPr>
        <w:t xml:space="preserve"> the water</w:t>
      </w:r>
      <w:r w:rsidRPr="00186DA9">
        <w:rPr>
          <w:lang w:val="en-GB"/>
        </w:rPr>
        <w:t xml:space="preserve">. As you heat the water, the air in the balloon is also heated and you </w:t>
      </w:r>
      <w:r w:rsidR="00DE3027" w:rsidRPr="00186DA9">
        <w:rPr>
          <w:lang w:val="en-GB"/>
        </w:rPr>
        <w:t>will observe the balloon expanding (increasing its volume).</w:t>
      </w:r>
      <w:r w:rsidR="009112F0">
        <w:rPr>
          <w:lang w:val="en-GB"/>
        </w:rPr>
        <w:t xml:space="preserve"> </w:t>
      </w:r>
    </w:p>
    <w:p w14:paraId="54987CE8" w14:textId="77777777" w:rsidR="009112F0" w:rsidRPr="00186DA9" w:rsidRDefault="009112F0" w:rsidP="00DE3027">
      <w:pPr>
        <w:rPr>
          <w:lang w:val="en-GB"/>
        </w:rPr>
      </w:pPr>
    </w:p>
    <w:p w14:paraId="0632A6EF" w14:textId="08D73A57" w:rsidR="00DE3027" w:rsidRPr="00186DA9" w:rsidRDefault="00DE3027" w:rsidP="00DE3027">
      <w:pPr>
        <w:rPr>
          <w:lang w:val="en-GB"/>
        </w:rPr>
      </w:pPr>
      <w:r w:rsidRPr="00186DA9">
        <w:rPr>
          <w:lang w:val="en-GB"/>
        </w:rPr>
        <w:t xml:space="preserve">These experiments make the concept clear, but they do not provide </w:t>
      </w:r>
      <w:r w:rsidR="00A03F9D" w:rsidRPr="00186DA9">
        <w:rPr>
          <w:lang w:val="en-GB"/>
        </w:rPr>
        <w:t>any</w:t>
      </w:r>
      <w:r w:rsidRPr="00186DA9">
        <w:rPr>
          <w:lang w:val="en-GB"/>
        </w:rPr>
        <w:t xml:space="preserve"> quantitative data to help us establish the mathematical relationship between the two variables.</w:t>
      </w:r>
      <w:r w:rsidR="009112F0">
        <w:rPr>
          <w:lang w:val="en-GB"/>
        </w:rPr>
        <w:t xml:space="preserve"> </w:t>
      </w:r>
      <w:r w:rsidRPr="00186DA9">
        <w:rPr>
          <w:lang w:val="en-GB"/>
        </w:rPr>
        <w:t xml:space="preserve">As experiments </w:t>
      </w:r>
      <w:r w:rsidR="009112F0">
        <w:rPr>
          <w:lang w:val="en-GB"/>
        </w:rPr>
        <w:br/>
      </w:r>
      <w:r w:rsidR="00A03F9D" w:rsidRPr="00186DA9">
        <w:rPr>
          <w:lang w:val="en-GB"/>
        </w:rPr>
        <w:t>such as th</w:t>
      </w:r>
      <w:r w:rsidR="007310AE" w:rsidRPr="00186DA9">
        <w:rPr>
          <w:lang w:val="en-GB"/>
        </w:rPr>
        <w:t>e</w:t>
      </w:r>
      <w:r w:rsidR="00A03F9D" w:rsidRPr="00186DA9">
        <w:rPr>
          <w:lang w:val="en-GB"/>
        </w:rPr>
        <w:t>s</w:t>
      </w:r>
      <w:r w:rsidR="007310AE" w:rsidRPr="00186DA9">
        <w:rPr>
          <w:lang w:val="en-GB"/>
        </w:rPr>
        <w:t>e</w:t>
      </w:r>
      <w:r w:rsidR="00A03F9D" w:rsidRPr="00186DA9">
        <w:rPr>
          <w:lang w:val="en-GB"/>
        </w:rPr>
        <w:t xml:space="preserve"> </w:t>
      </w:r>
      <w:r w:rsidRPr="00186DA9">
        <w:rPr>
          <w:lang w:val="en-GB"/>
        </w:rPr>
        <w:t xml:space="preserve">are hard to control, </w:t>
      </w:r>
      <w:r w:rsidR="00A03F9D" w:rsidRPr="00186DA9">
        <w:rPr>
          <w:lang w:val="en-GB"/>
        </w:rPr>
        <w:t xml:space="preserve">we will use </w:t>
      </w:r>
      <w:r w:rsidRPr="00186DA9">
        <w:rPr>
          <w:lang w:val="en-GB"/>
        </w:rPr>
        <w:t>a simulation.</w:t>
      </w:r>
    </w:p>
    <w:p w14:paraId="714D279D" w14:textId="77777777" w:rsidR="00DE3027" w:rsidRPr="00186DA9" w:rsidRDefault="00DE3027" w:rsidP="00DE3027">
      <w:pPr>
        <w:rPr>
          <w:lang w:val="en-GB"/>
        </w:rPr>
      </w:pPr>
    </w:p>
    <w:p w14:paraId="724E07BF" w14:textId="6ACB834B" w:rsidR="0083450B" w:rsidRPr="00186DA9" w:rsidRDefault="0083450B" w:rsidP="001B1674">
      <w:pPr>
        <w:pStyle w:val="Heading1"/>
        <w:rPr>
          <w:lang w:val="en-GB"/>
        </w:rPr>
      </w:pPr>
      <w:r w:rsidRPr="00186DA9">
        <w:rPr>
          <w:lang w:val="en-GB"/>
        </w:rPr>
        <w:t>Pre-lab questions</w:t>
      </w:r>
    </w:p>
    <w:p w14:paraId="583F878E" w14:textId="4CEA5FA7" w:rsidR="00DE3027" w:rsidRPr="00186DA9" w:rsidRDefault="00DE3027" w:rsidP="00DE3027">
      <w:pPr>
        <w:rPr>
          <w:lang w:val="en-GB"/>
        </w:rPr>
      </w:pPr>
      <w:r w:rsidRPr="00186DA9">
        <w:rPr>
          <w:lang w:val="en-GB"/>
        </w:rPr>
        <w:t xml:space="preserve">How do we convert degrees Celsius to </w:t>
      </w:r>
      <w:r w:rsidR="00A03F9D" w:rsidRPr="00186DA9">
        <w:rPr>
          <w:lang w:val="en-GB"/>
        </w:rPr>
        <w:t>K</w:t>
      </w:r>
      <w:r w:rsidRPr="00186DA9">
        <w:rPr>
          <w:lang w:val="en-GB"/>
        </w:rPr>
        <w:t xml:space="preserve">elvin? How do we know that </w:t>
      </w:r>
      <w:r w:rsidR="00F071EF" w:rsidRPr="00186DA9">
        <w:rPr>
          <w:lang w:val="en-GB"/>
        </w:rPr>
        <w:t xml:space="preserve">this </w:t>
      </w:r>
      <w:r w:rsidRPr="00186DA9">
        <w:rPr>
          <w:lang w:val="en-GB"/>
        </w:rPr>
        <w:t>conversion is correct?</w:t>
      </w:r>
    </w:p>
    <w:p w14:paraId="2432F7E7" w14:textId="77777777" w:rsidR="00A03F9D" w:rsidRPr="00186DA9" w:rsidRDefault="00A03F9D" w:rsidP="00C23E1B">
      <w:pPr>
        <w:rPr>
          <w:lang w:val="en-GB"/>
        </w:rPr>
      </w:pPr>
    </w:p>
    <w:p w14:paraId="79FE800B" w14:textId="77777777" w:rsidR="00A03F9D" w:rsidRPr="00186DA9" w:rsidRDefault="00A03F9D" w:rsidP="001B1674">
      <w:pPr>
        <w:pStyle w:val="Heading1"/>
        <w:rPr>
          <w:lang w:val="en-GB"/>
        </w:rPr>
      </w:pPr>
      <w:r w:rsidRPr="00186DA9">
        <w:rPr>
          <w:lang w:val="en-GB"/>
        </w:rPr>
        <w:t>Equipment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03F9D" w:rsidRPr="00186DA9" w14:paraId="6039BD3A" w14:textId="77777777" w:rsidTr="006E19F1">
        <w:tc>
          <w:tcPr>
            <w:tcW w:w="4675" w:type="dxa"/>
          </w:tcPr>
          <w:p w14:paraId="497A02FB" w14:textId="653C18BF" w:rsidR="00A03F9D" w:rsidRPr="00186DA9" w:rsidRDefault="00A03F9D" w:rsidP="001B1674">
            <w:pPr>
              <w:pStyle w:val="Heading2"/>
              <w:rPr>
                <w:lang w:val="en-GB"/>
              </w:rPr>
            </w:pPr>
            <w:r w:rsidRPr="00186DA9">
              <w:rPr>
                <w:lang w:val="en-GB"/>
              </w:rPr>
              <w:t>Chemicals/</w:t>
            </w:r>
            <w:r w:rsidR="00EF5544">
              <w:rPr>
                <w:lang w:val="en-GB"/>
              </w:rPr>
              <w:t>m</w:t>
            </w:r>
            <w:r w:rsidRPr="00186DA9">
              <w:rPr>
                <w:lang w:val="en-GB"/>
              </w:rPr>
              <w:t xml:space="preserve">aterials </w:t>
            </w:r>
          </w:p>
        </w:tc>
        <w:tc>
          <w:tcPr>
            <w:tcW w:w="4675" w:type="dxa"/>
          </w:tcPr>
          <w:p w14:paraId="3CDF5E84" w14:textId="4D8E4D40" w:rsidR="00A03F9D" w:rsidRPr="00186DA9" w:rsidRDefault="00A03F9D" w:rsidP="001B1674">
            <w:pPr>
              <w:pStyle w:val="Heading2"/>
              <w:rPr>
                <w:lang w:val="en-GB"/>
              </w:rPr>
            </w:pPr>
            <w:r w:rsidRPr="00186DA9">
              <w:rPr>
                <w:lang w:val="en-GB"/>
              </w:rPr>
              <w:t>Apparatus (per group of students)</w:t>
            </w:r>
            <w:r w:rsidR="00EF5544">
              <w:rPr>
                <w:lang w:val="en-GB"/>
              </w:rPr>
              <w:t xml:space="preserve">  </w:t>
            </w:r>
          </w:p>
        </w:tc>
      </w:tr>
      <w:tr w:rsidR="00A03F9D" w:rsidRPr="00186DA9" w14:paraId="2F2C7967" w14:textId="77777777" w:rsidTr="006E19F1">
        <w:tc>
          <w:tcPr>
            <w:tcW w:w="4675" w:type="dxa"/>
          </w:tcPr>
          <w:p w14:paraId="221D3AA8" w14:textId="77777777" w:rsidR="00A03F9D" w:rsidRPr="00186DA9" w:rsidRDefault="00A03F9D" w:rsidP="001B1674">
            <w:pPr>
              <w:rPr>
                <w:lang w:val="en-GB"/>
              </w:rPr>
            </w:pPr>
            <w:r w:rsidRPr="00186DA9">
              <w:rPr>
                <w:lang w:val="en-GB"/>
              </w:rPr>
              <w:t>n/a</w:t>
            </w:r>
          </w:p>
        </w:tc>
        <w:tc>
          <w:tcPr>
            <w:tcW w:w="4675" w:type="dxa"/>
          </w:tcPr>
          <w:p w14:paraId="565FF7AD" w14:textId="77777777" w:rsidR="00A03F9D" w:rsidRPr="00186DA9" w:rsidRDefault="00A03F9D">
            <w:pPr>
              <w:rPr>
                <w:lang w:val="en-GB"/>
              </w:rPr>
            </w:pPr>
            <w:r w:rsidRPr="00186DA9">
              <w:rPr>
                <w:lang w:val="en-GB"/>
              </w:rPr>
              <w:t>Computer with internet connection</w:t>
            </w:r>
          </w:p>
          <w:p w14:paraId="3AAD8DFA" w14:textId="77777777" w:rsidR="00A03F9D" w:rsidRPr="00186DA9" w:rsidRDefault="00A03F9D">
            <w:pPr>
              <w:rPr>
                <w:lang w:val="en-GB"/>
              </w:rPr>
            </w:pPr>
          </w:p>
        </w:tc>
      </w:tr>
    </w:tbl>
    <w:p w14:paraId="583A2621" w14:textId="77777777" w:rsidR="00A03F9D" w:rsidRPr="00186DA9" w:rsidRDefault="00A03F9D" w:rsidP="00A03F9D">
      <w:pPr>
        <w:rPr>
          <w:lang w:val="en-GB"/>
        </w:rPr>
      </w:pPr>
    </w:p>
    <w:p w14:paraId="51458E17" w14:textId="1B3C93D1" w:rsidR="00961C74" w:rsidRPr="00186DA9" w:rsidRDefault="005A5972" w:rsidP="001B1674">
      <w:pPr>
        <w:pStyle w:val="Heading1"/>
        <w:rPr>
          <w:lang w:val="en-GB"/>
        </w:rPr>
      </w:pPr>
      <w:r w:rsidRPr="00186DA9">
        <w:rPr>
          <w:lang w:val="en-GB"/>
        </w:rPr>
        <w:lastRenderedPageBreak/>
        <w:t>Method</w:t>
      </w:r>
    </w:p>
    <w:p w14:paraId="18DD3A1B" w14:textId="28D1A16B" w:rsidR="007310AE" w:rsidRPr="00186DA9" w:rsidRDefault="007310AE" w:rsidP="001B1674">
      <w:pPr>
        <w:pStyle w:val="Heading2"/>
        <w:rPr>
          <w:lang w:val="en-GB"/>
        </w:rPr>
      </w:pPr>
      <w:r w:rsidRPr="00186DA9">
        <w:rPr>
          <w:lang w:val="en-GB"/>
        </w:rPr>
        <w:t>Experiment 1</w:t>
      </w:r>
    </w:p>
    <w:p w14:paraId="1BCA7E0A" w14:textId="6DC77B97" w:rsidR="00DE3027" w:rsidRPr="006948FD" w:rsidRDefault="00DE3027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 xml:space="preserve">Navigate to </w:t>
      </w:r>
      <w:hyperlink r:id="rId7" w:history="1">
        <w:r w:rsidRPr="006948FD">
          <w:rPr>
            <w:rStyle w:val="Hyperlink"/>
            <w:lang w:val="en-GB"/>
          </w:rPr>
          <w:t>https://phet.colorado.edu/sims/html/gas-properties/latest/gas-properties_en.html</w:t>
        </w:r>
      </w:hyperlink>
      <w:r w:rsidRPr="006948FD">
        <w:rPr>
          <w:lang w:val="en-GB"/>
        </w:rPr>
        <w:t xml:space="preserve"> </w:t>
      </w:r>
    </w:p>
    <w:p w14:paraId="48B87B99" w14:textId="0A1CE128" w:rsidR="00DE3027" w:rsidRPr="006948FD" w:rsidRDefault="00A03F9D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>O</w:t>
      </w:r>
      <w:r w:rsidR="00DE3027" w:rsidRPr="006948FD">
        <w:rPr>
          <w:lang w:val="en-GB"/>
        </w:rPr>
        <w:t>n the landing page</w:t>
      </w:r>
      <w:r w:rsidR="00EF5544" w:rsidRPr="006948FD">
        <w:rPr>
          <w:lang w:val="en-GB"/>
        </w:rPr>
        <w:t>,</w:t>
      </w:r>
      <w:r w:rsidR="00DE3027" w:rsidRPr="006948FD">
        <w:rPr>
          <w:lang w:val="en-GB"/>
        </w:rPr>
        <w:t xml:space="preserve"> click on </w:t>
      </w:r>
      <w:r w:rsidRPr="006948FD">
        <w:rPr>
          <w:lang w:val="en-GB"/>
        </w:rPr>
        <w:t>‘</w:t>
      </w:r>
      <w:r w:rsidR="00DE3027" w:rsidRPr="006948FD">
        <w:rPr>
          <w:lang w:val="en-GB"/>
        </w:rPr>
        <w:t>Ideal</w:t>
      </w:r>
      <w:r w:rsidRPr="006948FD">
        <w:rPr>
          <w:lang w:val="en-GB"/>
        </w:rPr>
        <w:t>’.</w:t>
      </w:r>
    </w:p>
    <w:p w14:paraId="50824597" w14:textId="168D675C" w:rsidR="00DE3027" w:rsidRDefault="00DF2E9C" w:rsidP="00F071EF">
      <w:pPr>
        <w:jc w:val="center"/>
        <w:rPr>
          <w:lang w:val="en-GB"/>
        </w:rPr>
      </w:pPr>
      <w:r>
        <w:rPr>
          <w:lang w:val="en-GB"/>
        </w:rPr>
        <w:pict w14:anchorId="3638D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8pt">
            <v:imagedata r:id="rId8" o:title="S1_5_3_fig 3"/>
          </v:shape>
        </w:pict>
      </w:r>
      <w:r w:rsidR="0018236F">
        <w:rPr>
          <w:lang w:val="en-GB"/>
        </w:rPr>
        <w:t xml:space="preserve"> </w:t>
      </w:r>
    </w:p>
    <w:p w14:paraId="3B06FD3B" w14:textId="77777777" w:rsidR="00DE3027" w:rsidRPr="00186DA9" w:rsidRDefault="00DE3027" w:rsidP="00DE3027">
      <w:pPr>
        <w:rPr>
          <w:lang w:val="en-GB"/>
        </w:rPr>
      </w:pPr>
    </w:p>
    <w:p w14:paraId="40061E88" w14:textId="10F6657F" w:rsidR="005D7327" w:rsidRPr="006948FD" w:rsidRDefault="00A03F9D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>U</w:t>
      </w:r>
      <w:r w:rsidR="00DE3027" w:rsidRPr="006948FD">
        <w:rPr>
          <w:lang w:val="en-GB"/>
        </w:rPr>
        <w:t xml:space="preserve">se the pump </w:t>
      </w:r>
      <w:r w:rsidRPr="006948FD">
        <w:rPr>
          <w:lang w:val="en-GB"/>
        </w:rPr>
        <w:t>to</w:t>
      </w:r>
      <w:r w:rsidR="00DE3027" w:rsidRPr="006948FD">
        <w:rPr>
          <w:lang w:val="en-GB"/>
        </w:rPr>
        <w:t xml:space="preserve"> add some gas particles </w:t>
      </w:r>
      <w:r w:rsidRPr="006948FD">
        <w:rPr>
          <w:lang w:val="en-GB"/>
        </w:rPr>
        <w:t>to</w:t>
      </w:r>
      <w:r w:rsidR="00DE3027" w:rsidRPr="006948FD">
        <w:rPr>
          <w:lang w:val="en-GB"/>
        </w:rPr>
        <w:t xml:space="preserve"> the container until the pressure gauge shows a value close to 100 kPa (</w:t>
      </w:r>
      <w:r w:rsidRPr="006948FD">
        <w:rPr>
          <w:lang w:val="en-GB"/>
        </w:rPr>
        <w:t>a</w:t>
      </w:r>
      <w:r w:rsidR="00DE3027" w:rsidRPr="006948FD">
        <w:rPr>
          <w:lang w:val="en-GB"/>
        </w:rPr>
        <w:t>tmospheric pressure). At that moment</w:t>
      </w:r>
      <w:r w:rsidR="00EF5544" w:rsidRPr="006948FD">
        <w:rPr>
          <w:lang w:val="en-GB"/>
        </w:rPr>
        <w:t>,</w:t>
      </w:r>
      <w:r w:rsidR="00DE3027" w:rsidRPr="006948FD">
        <w:rPr>
          <w:lang w:val="en-GB"/>
        </w:rPr>
        <w:t xml:space="preserve"> </w:t>
      </w:r>
      <w:r w:rsidRPr="006948FD">
        <w:rPr>
          <w:lang w:val="en-GB"/>
        </w:rPr>
        <w:t>click the button next to</w:t>
      </w:r>
      <w:r w:rsidR="00DE3027" w:rsidRPr="006948FD">
        <w:rPr>
          <w:lang w:val="en-GB"/>
        </w:rPr>
        <w:t xml:space="preserve"> </w:t>
      </w:r>
      <w:r w:rsidRPr="006948FD">
        <w:rPr>
          <w:lang w:val="en-GB"/>
        </w:rPr>
        <w:t>‘</w:t>
      </w:r>
      <w:r w:rsidR="00DE3027" w:rsidRPr="006948FD">
        <w:rPr>
          <w:lang w:val="en-GB"/>
        </w:rPr>
        <w:t>Pressure</w:t>
      </w:r>
      <w:r w:rsidRPr="006948FD">
        <w:rPr>
          <w:lang w:val="en-GB"/>
        </w:rPr>
        <w:t>’</w:t>
      </w:r>
      <w:r w:rsidR="00DE3027" w:rsidRPr="006948FD">
        <w:rPr>
          <w:lang w:val="en-GB"/>
        </w:rPr>
        <w:t xml:space="preserve"> </w:t>
      </w:r>
      <w:r w:rsidRPr="006948FD">
        <w:rPr>
          <w:lang w:val="en-GB"/>
        </w:rPr>
        <w:t>to hold it</w:t>
      </w:r>
      <w:r w:rsidR="00DE3027" w:rsidRPr="006948FD">
        <w:rPr>
          <w:lang w:val="en-GB"/>
        </w:rPr>
        <w:t xml:space="preserve"> constant.</w:t>
      </w:r>
    </w:p>
    <w:p w14:paraId="191F4372" w14:textId="528650A9" w:rsidR="00DE3027" w:rsidRDefault="00DF2E9C" w:rsidP="00F071EF">
      <w:pPr>
        <w:jc w:val="center"/>
        <w:rPr>
          <w:lang w:val="en-GB"/>
        </w:rPr>
      </w:pPr>
      <w:r>
        <w:rPr>
          <w:lang w:val="en-GB"/>
        </w:rPr>
        <w:pict w14:anchorId="7EE09E46">
          <v:shape id="_x0000_i1026" type="#_x0000_t75" style="width:467pt;height:249pt">
            <v:imagedata r:id="rId9" o:title="S1_5_3_fig 4"/>
          </v:shape>
        </w:pict>
      </w:r>
      <w:r w:rsidR="0018236F">
        <w:rPr>
          <w:lang w:val="en-GB"/>
        </w:rPr>
        <w:t xml:space="preserve"> </w:t>
      </w:r>
    </w:p>
    <w:p w14:paraId="412C11C8" w14:textId="77777777" w:rsidR="009112F0" w:rsidRDefault="009112F0" w:rsidP="001B1674">
      <w:pPr>
        <w:ind w:left="360"/>
        <w:rPr>
          <w:lang w:val="en-GB"/>
        </w:rPr>
      </w:pPr>
    </w:p>
    <w:p w14:paraId="5DC018E5" w14:textId="68E26249" w:rsidR="00ED1FBC" w:rsidRPr="00186DA9" w:rsidRDefault="00EF5544" w:rsidP="001B1674">
      <w:pPr>
        <w:ind w:left="360"/>
        <w:rPr>
          <w:lang w:val="en-GB"/>
        </w:rPr>
      </w:pPr>
      <w:r>
        <w:rPr>
          <w:lang w:val="en-GB"/>
        </w:rPr>
        <w:t>It is possible to</w:t>
      </w:r>
      <w:r w:rsidR="00ED1FBC" w:rsidRPr="00186DA9">
        <w:rPr>
          <w:lang w:val="en-GB"/>
        </w:rPr>
        <w:t xml:space="preserve"> select a different variable to hold constant</w:t>
      </w:r>
      <w:r>
        <w:rPr>
          <w:lang w:val="en-GB"/>
        </w:rPr>
        <w:t>, but f</w:t>
      </w:r>
      <w:r w:rsidR="00ED1FBC" w:rsidRPr="00186DA9">
        <w:rPr>
          <w:lang w:val="en-GB"/>
        </w:rPr>
        <w:t xml:space="preserve">or the determination of </w:t>
      </w:r>
      <w:r w:rsidRPr="00186DA9">
        <w:rPr>
          <w:lang w:val="en-GB"/>
        </w:rPr>
        <w:t>Charles</w:t>
      </w:r>
      <w:r w:rsidR="00ED1FBC" w:rsidRPr="00186DA9">
        <w:rPr>
          <w:lang w:val="en-GB"/>
        </w:rPr>
        <w:t xml:space="preserve">’ law, we need to select </w:t>
      </w:r>
      <w:r>
        <w:rPr>
          <w:lang w:val="en-GB"/>
        </w:rPr>
        <w:t>‘</w:t>
      </w:r>
      <w:r w:rsidR="00ED1FBC" w:rsidRPr="00186DA9">
        <w:rPr>
          <w:lang w:val="en-GB"/>
        </w:rPr>
        <w:t>Pressure</w:t>
      </w:r>
      <w:r>
        <w:rPr>
          <w:lang w:val="en-GB"/>
        </w:rPr>
        <w:t>’</w:t>
      </w:r>
      <w:r w:rsidR="00ED1FBC" w:rsidRPr="00186DA9">
        <w:rPr>
          <w:lang w:val="en-GB"/>
        </w:rPr>
        <w:t xml:space="preserve"> as Charles</w:t>
      </w:r>
      <w:r>
        <w:rPr>
          <w:lang w:val="en-GB"/>
        </w:rPr>
        <w:t>’</w:t>
      </w:r>
      <w:r w:rsidR="00ED1FBC" w:rsidRPr="00186DA9">
        <w:rPr>
          <w:lang w:val="en-GB"/>
        </w:rPr>
        <w:t xml:space="preserve"> law gives the relationship between volume and temperature under constant pressure</w:t>
      </w:r>
      <w:r>
        <w:rPr>
          <w:lang w:val="en-GB"/>
        </w:rPr>
        <w:t>.</w:t>
      </w:r>
    </w:p>
    <w:p w14:paraId="1C33CD3D" w14:textId="2FDDF4BD" w:rsidR="00DE3027" w:rsidRPr="006948FD" w:rsidRDefault="00DE3027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 xml:space="preserve">Tick the box </w:t>
      </w:r>
      <w:r w:rsidR="00A03F9D" w:rsidRPr="006948FD">
        <w:rPr>
          <w:lang w:val="en-GB"/>
        </w:rPr>
        <w:t>‘</w:t>
      </w:r>
      <w:r w:rsidRPr="006948FD">
        <w:rPr>
          <w:lang w:val="en-GB"/>
        </w:rPr>
        <w:t>Width |</w:t>
      </w:r>
      <w:r w:rsidRPr="00186DA9">
        <w:rPr>
          <w:lang w:val="en-GB"/>
        </w:rPr>
        <w:sym w:font="Wingdings" w:char="F0DF"/>
      </w:r>
      <w:r w:rsidRPr="006948FD">
        <w:rPr>
          <w:lang w:val="en-GB"/>
        </w:rPr>
        <w:t xml:space="preserve"> </w:t>
      </w:r>
      <w:r w:rsidRPr="00186DA9">
        <w:rPr>
          <w:lang w:val="en-GB"/>
        </w:rPr>
        <w:sym w:font="Wingdings" w:char="F0E0"/>
      </w:r>
      <w:r w:rsidRPr="006948FD">
        <w:rPr>
          <w:lang w:val="en-GB"/>
        </w:rPr>
        <w:t>|</w:t>
      </w:r>
      <w:r w:rsidR="00EF5544" w:rsidRPr="006948FD">
        <w:rPr>
          <w:lang w:val="en-GB"/>
        </w:rPr>
        <w:t>’</w:t>
      </w:r>
      <w:r w:rsidR="00A03F9D" w:rsidRPr="006948FD">
        <w:rPr>
          <w:lang w:val="en-GB"/>
        </w:rPr>
        <w:t xml:space="preserve"> to display the</w:t>
      </w:r>
      <w:r w:rsidRPr="006948FD">
        <w:rPr>
          <w:lang w:val="en-GB"/>
        </w:rPr>
        <w:t xml:space="preserve"> width dimension of the container.</w:t>
      </w:r>
    </w:p>
    <w:p w14:paraId="0C8D996C" w14:textId="5706F58F" w:rsidR="00F071EF" w:rsidRPr="009112F0" w:rsidRDefault="00DE3027" w:rsidP="00902C31">
      <w:pPr>
        <w:pStyle w:val="ListParagraph"/>
        <w:numPr>
          <w:ilvl w:val="0"/>
          <w:numId w:val="27"/>
        </w:numPr>
        <w:rPr>
          <w:lang w:val="en-GB"/>
        </w:rPr>
      </w:pPr>
      <w:r w:rsidRPr="009112F0">
        <w:rPr>
          <w:lang w:val="en-GB"/>
        </w:rPr>
        <w:t xml:space="preserve">Assume the height and </w:t>
      </w:r>
      <w:r w:rsidR="00A03F9D" w:rsidRPr="009112F0">
        <w:rPr>
          <w:lang w:val="en-GB"/>
        </w:rPr>
        <w:t>depth</w:t>
      </w:r>
      <w:r w:rsidRPr="009112F0">
        <w:rPr>
          <w:lang w:val="en-GB"/>
        </w:rPr>
        <w:t xml:space="preserve"> of the container to be equal to 10.0</w:t>
      </w:r>
      <w:r w:rsidR="00EF5544" w:rsidRPr="009112F0">
        <w:rPr>
          <w:lang w:val="en-GB"/>
        </w:rPr>
        <w:t> </w:t>
      </w:r>
      <w:r w:rsidRPr="009112F0">
        <w:rPr>
          <w:lang w:val="en-GB"/>
        </w:rPr>
        <w:t>nm.</w:t>
      </w:r>
      <w:r w:rsidR="009112F0" w:rsidRPr="009112F0">
        <w:rPr>
          <w:lang w:val="en-GB"/>
        </w:rPr>
        <w:t xml:space="preserve"> </w:t>
      </w:r>
    </w:p>
    <w:p w14:paraId="118F10EF" w14:textId="34F7D75B" w:rsidR="00DE3027" w:rsidRDefault="00DF2E9C" w:rsidP="00F071EF">
      <w:pPr>
        <w:jc w:val="center"/>
        <w:rPr>
          <w:lang w:val="en-GB"/>
        </w:rPr>
      </w:pPr>
      <w:r>
        <w:rPr>
          <w:lang w:val="en-GB"/>
        </w:rPr>
        <w:pict w14:anchorId="75AAA1AE">
          <v:shape id="_x0000_i1027" type="#_x0000_t75" style="width:467.5pt;height:249pt">
            <v:imagedata r:id="rId10" o:title="S1_5_3_fig 5"/>
          </v:shape>
        </w:pict>
      </w:r>
      <w:r w:rsidR="0018236F">
        <w:rPr>
          <w:lang w:val="en-GB"/>
        </w:rPr>
        <w:t xml:space="preserve"> </w:t>
      </w:r>
    </w:p>
    <w:p w14:paraId="4929603D" w14:textId="77777777" w:rsidR="00F071EF" w:rsidRPr="00186DA9" w:rsidRDefault="00F071EF" w:rsidP="00DE3027">
      <w:pPr>
        <w:rPr>
          <w:lang w:val="en-GB"/>
        </w:rPr>
      </w:pPr>
    </w:p>
    <w:p w14:paraId="2FD3B4BE" w14:textId="77839E49" w:rsidR="00DE3027" w:rsidRPr="006948FD" w:rsidRDefault="00DE3027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>Record the width and temperature (</w:t>
      </w:r>
      <w:r w:rsidR="00A03F9D" w:rsidRPr="006948FD">
        <w:rPr>
          <w:lang w:val="en-GB"/>
        </w:rPr>
        <w:t xml:space="preserve">in </w:t>
      </w:r>
      <w:r w:rsidRPr="006948FD">
        <w:rPr>
          <w:lang w:val="en-GB"/>
        </w:rPr>
        <w:t xml:space="preserve">both </w:t>
      </w:r>
      <w:r w:rsidR="00A03F9D" w:rsidRPr="006948FD">
        <w:rPr>
          <w:lang w:val="en-GB"/>
        </w:rPr>
        <w:t xml:space="preserve">degrees </w:t>
      </w:r>
      <w:r w:rsidRPr="006948FD">
        <w:rPr>
          <w:lang w:val="en-GB"/>
        </w:rPr>
        <w:t xml:space="preserve">Celsius and </w:t>
      </w:r>
      <w:r w:rsidR="00A03F9D" w:rsidRPr="006948FD">
        <w:rPr>
          <w:lang w:val="en-GB"/>
        </w:rPr>
        <w:t>K</w:t>
      </w:r>
      <w:r w:rsidRPr="006948FD">
        <w:rPr>
          <w:lang w:val="en-GB"/>
        </w:rPr>
        <w:t xml:space="preserve">elvin) in </w:t>
      </w:r>
      <w:r w:rsidR="006948FD" w:rsidRPr="006948FD">
        <w:rPr>
          <w:lang w:val="en-GB"/>
        </w:rPr>
        <w:t>T</w:t>
      </w:r>
      <w:r w:rsidR="00051CB8" w:rsidRPr="006948FD">
        <w:rPr>
          <w:lang w:val="en-GB"/>
        </w:rPr>
        <w:t>able 1</w:t>
      </w:r>
      <w:r w:rsidRPr="006948FD">
        <w:rPr>
          <w:lang w:val="en-GB"/>
        </w:rPr>
        <w:t xml:space="preserve">.  </w:t>
      </w:r>
    </w:p>
    <w:p w14:paraId="4D4F3E13" w14:textId="631918BB" w:rsidR="00DE3027" w:rsidRPr="006948FD" w:rsidRDefault="006948FD" w:rsidP="001B1674">
      <w:pPr>
        <w:pStyle w:val="ListParagraph"/>
        <w:numPr>
          <w:ilvl w:val="0"/>
          <w:numId w:val="27"/>
        </w:numPr>
        <w:rPr>
          <w:lang w:val="en-GB"/>
        </w:rPr>
      </w:pPr>
      <w:r w:rsidRPr="006948FD">
        <w:rPr>
          <w:lang w:val="en-GB"/>
        </w:rPr>
        <w:t xml:space="preserve">Use </w:t>
      </w:r>
      <w:r w:rsidR="00DE3027" w:rsidRPr="006948FD">
        <w:rPr>
          <w:lang w:val="en-GB"/>
        </w:rPr>
        <w:t>your mouse</w:t>
      </w:r>
      <w:r w:rsidRPr="006948FD">
        <w:rPr>
          <w:lang w:val="en-GB"/>
        </w:rPr>
        <w:t xml:space="preserve"> to</w:t>
      </w:r>
      <w:r w:rsidR="00DE3027" w:rsidRPr="006948FD">
        <w:rPr>
          <w:lang w:val="en-GB"/>
        </w:rPr>
        <w:t xml:space="preserve"> change the width of the container</w:t>
      </w:r>
      <w:r w:rsidR="00BE28B6">
        <w:rPr>
          <w:lang w:val="en-GB"/>
        </w:rPr>
        <w:t xml:space="preserve"> to several different values</w:t>
      </w:r>
      <w:r w:rsidR="00DE3027" w:rsidRPr="006948FD">
        <w:rPr>
          <w:lang w:val="en-GB"/>
        </w:rPr>
        <w:t xml:space="preserve"> and record the temperature</w:t>
      </w:r>
      <w:r w:rsidR="00BE28B6">
        <w:rPr>
          <w:lang w:val="en-GB"/>
        </w:rPr>
        <w:t xml:space="preserve"> at each width</w:t>
      </w:r>
      <w:r w:rsidR="00DE3027" w:rsidRPr="006948FD">
        <w:rPr>
          <w:lang w:val="en-GB"/>
        </w:rPr>
        <w:t>.</w:t>
      </w:r>
    </w:p>
    <w:p w14:paraId="00AB98E9" w14:textId="7D601049" w:rsidR="00DE3027" w:rsidRPr="00186DA9" w:rsidRDefault="00DF2E9C" w:rsidP="00F071EF">
      <w:pPr>
        <w:jc w:val="center"/>
        <w:rPr>
          <w:lang w:val="en-GB"/>
        </w:rPr>
      </w:pPr>
      <w:r>
        <w:rPr>
          <w:lang w:val="en-GB"/>
        </w:rPr>
        <w:pict w14:anchorId="059F6AF1">
          <v:shape id="_x0000_i1028" type="#_x0000_t75" style="width:467.5pt;height:249pt">
            <v:imagedata r:id="rId11" o:title="S1_5_3_fig 6"/>
          </v:shape>
        </w:pict>
      </w:r>
    </w:p>
    <w:p w14:paraId="3969CC2E" w14:textId="4EA615A0" w:rsidR="007310AE" w:rsidRPr="00186DA9" w:rsidRDefault="00E536EA" w:rsidP="009112F0">
      <w:pPr>
        <w:pStyle w:val="Heading2"/>
        <w:rPr>
          <w:lang w:val="en-GB"/>
        </w:rPr>
      </w:pPr>
      <w:r>
        <w:rPr>
          <w:lang w:val="en-GB"/>
        </w:rPr>
        <w:lastRenderedPageBreak/>
        <w:t xml:space="preserve"> </w:t>
      </w:r>
      <w:r w:rsidR="007310AE" w:rsidRPr="00186DA9">
        <w:rPr>
          <w:lang w:val="en-GB"/>
        </w:rPr>
        <w:t>Experiment 2</w:t>
      </w:r>
    </w:p>
    <w:p w14:paraId="0D6C64A6" w14:textId="54D6A256" w:rsidR="00A03F9D" w:rsidRPr="00186DA9" w:rsidRDefault="00DE3027" w:rsidP="001B1674">
      <w:pPr>
        <w:pStyle w:val="ListParagraph"/>
        <w:numPr>
          <w:ilvl w:val="0"/>
          <w:numId w:val="31"/>
        </w:numPr>
        <w:rPr>
          <w:lang w:val="en-GB"/>
        </w:rPr>
      </w:pPr>
      <w:r w:rsidRPr="006948FD">
        <w:rPr>
          <w:lang w:val="en-GB"/>
        </w:rPr>
        <w:t xml:space="preserve">Repeat </w:t>
      </w:r>
      <w:r w:rsidR="007310AE" w:rsidRPr="006948FD">
        <w:rPr>
          <w:lang w:val="en-GB"/>
        </w:rPr>
        <w:t>E</w:t>
      </w:r>
      <w:r w:rsidRPr="006948FD">
        <w:rPr>
          <w:lang w:val="en-GB"/>
        </w:rPr>
        <w:t xml:space="preserve">xperiment </w:t>
      </w:r>
      <w:r w:rsidR="007310AE" w:rsidRPr="006948FD">
        <w:rPr>
          <w:lang w:val="en-GB"/>
        </w:rPr>
        <w:t>1</w:t>
      </w:r>
      <w:r w:rsidR="006948FD" w:rsidRPr="006948FD">
        <w:rPr>
          <w:lang w:val="en-GB"/>
        </w:rPr>
        <w:t>,</w:t>
      </w:r>
      <w:r w:rsidR="007310AE" w:rsidRPr="006948FD">
        <w:rPr>
          <w:lang w:val="en-GB"/>
        </w:rPr>
        <w:t xml:space="preserve"> </w:t>
      </w:r>
      <w:r w:rsidRPr="006948FD">
        <w:rPr>
          <w:lang w:val="en-GB"/>
        </w:rPr>
        <w:t>but now</w:t>
      </w:r>
      <w:r w:rsidR="007310AE" w:rsidRPr="006948FD">
        <w:rPr>
          <w:lang w:val="en-GB"/>
        </w:rPr>
        <w:t xml:space="preserve"> select </w:t>
      </w:r>
      <w:r w:rsidRPr="006948FD">
        <w:rPr>
          <w:lang w:val="en-GB"/>
        </w:rPr>
        <w:t xml:space="preserve">volume </w:t>
      </w:r>
      <w:r w:rsidR="007310AE" w:rsidRPr="006948FD">
        <w:rPr>
          <w:lang w:val="en-GB"/>
        </w:rPr>
        <w:t xml:space="preserve">as the variable to hold </w:t>
      </w:r>
      <w:r w:rsidRPr="006948FD">
        <w:rPr>
          <w:lang w:val="en-GB"/>
        </w:rPr>
        <w:t>constant.</w:t>
      </w:r>
      <w:r w:rsidR="006948FD" w:rsidRPr="006948FD">
        <w:rPr>
          <w:lang w:val="en-GB"/>
        </w:rPr>
        <w:t xml:space="preserve"> </w:t>
      </w:r>
      <w:r w:rsidR="006948FD">
        <w:rPr>
          <w:lang w:val="en-GB"/>
        </w:rPr>
        <w:br/>
      </w:r>
      <w:r w:rsidR="00A03F9D" w:rsidRPr="00186DA9">
        <w:rPr>
          <w:lang w:val="en-GB"/>
        </w:rPr>
        <w:t xml:space="preserve">This will allow </w:t>
      </w:r>
      <w:r w:rsidR="00277B98" w:rsidRPr="00186DA9">
        <w:rPr>
          <w:lang w:val="en-GB"/>
        </w:rPr>
        <w:t>you</w:t>
      </w:r>
      <w:r w:rsidR="00A03F9D" w:rsidRPr="00186DA9">
        <w:rPr>
          <w:lang w:val="en-GB"/>
        </w:rPr>
        <w:t xml:space="preserve"> to establish the relationship between pressure and temperature (Gay-Lussac’s law).</w:t>
      </w:r>
    </w:p>
    <w:p w14:paraId="54062D11" w14:textId="29F325F1" w:rsidR="00F071EF" w:rsidRPr="009112F0" w:rsidRDefault="00DE3027" w:rsidP="00AA0D9F">
      <w:pPr>
        <w:pStyle w:val="ListParagraph"/>
        <w:numPr>
          <w:ilvl w:val="0"/>
          <w:numId w:val="31"/>
        </w:numPr>
        <w:rPr>
          <w:lang w:val="en-GB"/>
        </w:rPr>
      </w:pPr>
      <w:r w:rsidRPr="009112F0">
        <w:rPr>
          <w:lang w:val="en-GB"/>
        </w:rPr>
        <w:t xml:space="preserve">After you select </w:t>
      </w:r>
      <w:r w:rsidR="00A03F9D" w:rsidRPr="009112F0">
        <w:rPr>
          <w:lang w:val="en-GB"/>
        </w:rPr>
        <w:t>v</w:t>
      </w:r>
      <w:r w:rsidRPr="009112F0">
        <w:rPr>
          <w:lang w:val="en-GB"/>
        </w:rPr>
        <w:t xml:space="preserve">olume </w:t>
      </w:r>
      <w:r w:rsidR="00A03F9D" w:rsidRPr="009112F0">
        <w:rPr>
          <w:lang w:val="en-GB"/>
        </w:rPr>
        <w:t>to hold</w:t>
      </w:r>
      <w:r w:rsidRPr="009112F0">
        <w:rPr>
          <w:lang w:val="en-GB"/>
        </w:rPr>
        <w:t xml:space="preserve"> constant</w:t>
      </w:r>
      <w:r w:rsidR="00A03F9D" w:rsidRPr="009112F0">
        <w:rPr>
          <w:lang w:val="en-GB"/>
        </w:rPr>
        <w:t>,</w:t>
      </w:r>
      <w:r w:rsidRPr="009112F0">
        <w:rPr>
          <w:lang w:val="en-GB"/>
        </w:rPr>
        <w:t xml:space="preserve"> </w:t>
      </w:r>
      <w:r w:rsidR="00A03F9D" w:rsidRPr="009112F0">
        <w:rPr>
          <w:lang w:val="en-GB"/>
        </w:rPr>
        <w:t xml:space="preserve">use </w:t>
      </w:r>
      <w:r w:rsidRPr="009112F0">
        <w:rPr>
          <w:lang w:val="en-GB"/>
        </w:rPr>
        <w:t xml:space="preserve">the </w:t>
      </w:r>
      <w:r w:rsidR="00A03F9D" w:rsidRPr="009112F0">
        <w:rPr>
          <w:lang w:val="en-GB"/>
        </w:rPr>
        <w:t>‘</w:t>
      </w:r>
      <w:r w:rsidRPr="009112F0">
        <w:rPr>
          <w:lang w:val="en-GB"/>
        </w:rPr>
        <w:t>bucket</w:t>
      </w:r>
      <w:r w:rsidR="00A03F9D" w:rsidRPr="009112F0">
        <w:rPr>
          <w:lang w:val="en-GB"/>
        </w:rPr>
        <w:t>’</w:t>
      </w:r>
      <w:r w:rsidRPr="009112F0">
        <w:rPr>
          <w:lang w:val="en-GB"/>
        </w:rPr>
        <w:t xml:space="preserve"> below the container to increase or decrease the temperature of the system</w:t>
      </w:r>
      <w:r w:rsidR="00F071EF" w:rsidRPr="009112F0">
        <w:rPr>
          <w:lang w:val="en-GB"/>
        </w:rPr>
        <w:t>.</w:t>
      </w:r>
      <w:r w:rsidR="009112F0" w:rsidRPr="009112F0">
        <w:rPr>
          <w:lang w:val="en-GB"/>
        </w:rPr>
        <w:t xml:space="preserve"> </w:t>
      </w:r>
    </w:p>
    <w:p w14:paraId="1C4B59AE" w14:textId="0235E9CA" w:rsidR="00DE3027" w:rsidRDefault="00DF2E9C" w:rsidP="00F071EF">
      <w:pPr>
        <w:jc w:val="center"/>
        <w:rPr>
          <w:lang w:val="en-GB"/>
        </w:rPr>
      </w:pPr>
      <w:r>
        <w:rPr>
          <w:lang w:val="en-GB"/>
        </w:rPr>
        <w:pict w14:anchorId="37501903">
          <v:shape id="_x0000_i1029" type="#_x0000_t75" style="width:467.5pt;height:248.5pt">
            <v:imagedata r:id="rId12" o:title="S1_5_3_fig 7"/>
          </v:shape>
        </w:pict>
      </w:r>
      <w:r w:rsidR="0018236F">
        <w:rPr>
          <w:lang w:val="en-GB"/>
        </w:rPr>
        <w:t xml:space="preserve"> </w:t>
      </w:r>
    </w:p>
    <w:p w14:paraId="6D9D04F0" w14:textId="77777777" w:rsidR="00DE3027" w:rsidRPr="00186DA9" w:rsidRDefault="00DE3027" w:rsidP="00DE3027">
      <w:pPr>
        <w:rPr>
          <w:lang w:val="en-GB"/>
        </w:rPr>
      </w:pPr>
    </w:p>
    <w:p w14:paraId="5B1495A5" w14:textId="77777777" w:rsidR="006948FD" w:rsidRPr="006948FD" w:rsidRDefault="00DE3027" w:rsidP="001B1674">
      <w:pPr>
        <w:pStyle w:val="ListParagraph"/>
        <w:numPr>
          <w:ilvl w:val="0"/>
          <w:numId w:val="31"/>
        </w:numPr>
        <w:rPr>
          <w:lang w:val="en-GB"/>
        </w:rPr>
      </w:pPr>
      <w:r w:rsidRPr="006948FD">
        <w:rPr>
          <w:lang w:val="en-GB"/>
        </w:rPr>
        <w:t xml:space="preserve">Use the pump to add more particles (if necessary) as the reading of the pressure can be erratic with </w:t>
      </w:r>
      <w:r w:rsidR="006948FD" w:rsidRPr="006948FD">
        <w:rPr>
          <w:lang w:val="en-GB"/>
        </w:rPr>
        <w:t xml:space="preserve">a </w:t>
      </w:r>
      <w:r w:rsidRPr="006948FD">
        <w:rPr>
          <w:lang w:val="en-GB"/>
        </w:rPr>
        <w:t xml:space="preserve">smaller number of particles present in the container. </w:t>
      </w:r>
    </w:p>
    <w:p w14:paraId="1A4C2093" w14:textId="4E62B91E" w:rsidR="006948FD" w:rsidRPr="006948FD" w:rsidRDefault="00DE3027" w:rsidP="001B1674">
      <w:pPr>
        <w:pStyle w:val="ListParagraph"/>
        <w:numPr>
          <w:ilvl w:val="0"/>
          <w:numId w:val="31"/>
        </w:numPr>
        <w:rPr>
          <w:lang w:val="en-GB"/>
        </w:rPr>
      </w:pPr>
      <w:r w:rsidRPr="006948FD">
        <w:rPr>
          <w:lang w:val="en-GB"/>
        </w:rPr>
        <w:t xml:space="preserve">Record the pressure and temperature in </w:t>
      </w:r>
      <w:r w:rsidR="006948FD" w:rsidRPr="006948FD">
        <w:rPr>
          <w:lang w:val="en-GB"/>
        </w:rPr>
        <w:t>T</w:t>
      </w:r>
      <w:r w:rsidR="00051CB8" w:rsidRPr="006948FD">
        <w:rPr>
          <w:lang w:val="en-GB"/>
        </w:rPr>
        <w:t>able 2</w:t>
      </w:r>
      <w:r w:rsidRPr="006948FD">
        <w:rPr>
          <w:lang w:val="en-GB"/>
        </w:rPr>
        <w:t xml:space="preserve">. </w:t>
      </w:r>
    </w:p>
    <w:p w14:paraId="7E798A9D" w14:textId="7902F8CD" w:rsidR="00DE3027" w:rsidRPr="006948FD" w:rsidRDefault="00DE3027" w:rsidP="001B1674">
      <w:pPr>
        <w:pStyle w:val="ListParagraph"/>
        <w:numPr>
          <w:ilvl w:val="0"/>
          <w:numId w:val="31"/>
        </w:numPr>
        <w:rPr>
          <w:lang w:val="en-GB"/>
        </w:rPr>
      </w:pPr>
      <w:r w:rsidRPr="006948FD">
        <w:rPr>
          <w:lang w:val="en-GB"/>
        </w:rPr>
        <w:t>Us</w:t>
      </w:r>
      <w:r w:rsidR="006948FD" w:rsidRPr="006948FD">
        <w:rPr>
          <w:lang w:val="en-GB"/>
        </w:rPr>
        <w:t>e</w:t>
      </w:r>
      <w:r w:rsidRPr="006948FD">
        <w:rPr>
          <w:lang w:val="en-GB"/>
        </w:rPr>
        <w:t xml:space="preserve"> the lever on the bucket below the container </w:t>
      </w:r>
      <w:r w:rsidR="006948FD" w:rsidRPr="006948FD">
        <w:rPr>
          <w:lang w:val="en-GB"/>
        </w:rPr>
        <w:t xml:space="preserve">to </w:t>
      </w:r>
      <w:r w:rsidRPr="006948FD">
        <w:rPr>
          <w:lang w:val="en-GB"/>
        </w:rPr>
        <w:t xml:space="preserve">change the temperature of the system </w:t>
      </w:r>
      <w:r w:rsidR="00BE28B6">
        <w:rPr>
          <w:lang w:val="en-GB"/>
        </w:rPr>
        <w:t>to several different values</w:t>
      </w:r>
      <w:r w:rsidR="00BE28B6" w:rsidRPr="006A0B22">
        <w:rPr>
          <w:lang w:val="en-GB"/>
        </w:rPr>
        <w:t xml:space="preserve"> </w:t>
      </w:r>
      <w:r w:rsidRPr="006948FD">
        <w:rPr>
          <w:lang w:val="en-GB"/>
        </w:rPr>
        <w:t xml:space="preserve">and record the pressure </w:t>
      </w:r>
      <w:r w:rsidR="00BE28B6">
        <w:rPr>
          <w:lang w:val="en-GB"/>
        </w:rPr>
        <w:t>at each</w:t>
      </w:r>
      <w:r w:rsidRPr="006948FD">
        <w:rPr>
          <w:lang w:val="en-GB"/>
        </w:rPr>
        <w:t xml:space="preserve"> temperature.</w:t>
      </w:r>
    </w:p>
    <w:p w14:paraId="4CDBC399" w14:textId="77777777" w:rsidR="00DE3027" w:rsidRPr="00186DA9" w:rsidRDefault="00DE3027" w:rsidP="00DE3027">
      <w:pPr>
        <w:rPr>
          <w:lang w:val="en-GB"/>
        </w:rPr>
      </w:pPr>
    </w:p>
    <w:p w14:paraId="18EA4FF3" w14:textId="77777777" w:rsidR="006435FD" w:rsidRDefault="006435FD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438D15F6" w14:textId="012F916A" w:rsidR="00051CB8" w:rsidRPr="00186DA9" w:rsidRDefault="00961C74" w:rsidP="001B1674">
      <w:pPr>
        <w:pStyle w:val="Heading1"/>
        <w:rPr>
          <w:lang w:val="en-GB"/>
        </w:rPr>
      </w:pPr>
      <w:r w:rsidRPr="00186DA9">
        <w:rPr>
          <w:lang w:val="en-GB"/>
        </w:rPr>
        <w:lastRenderedPageBreak/>
        <w:t>Analysis</w:t>
      </w:r>
    </w:p>
    <w:p w14:paraId="363B775D" w14:textId="020FD972" w:rsidR="00051CB8" w:rsidRPr="00186DA9" w:rsidRDefault="00051CB8" w:rsidP="001B1674">
      <w:pPr>
        <w:pStyle w:val="Heading2"/>
        <w:rPr>
          <w:lang w:val="en-GB"/>
        </w:rPr>
      </w:pPr>
      <w:r w:rsidRPr="00186DA9">
        <w:rPr>
          <w:lang w:val="en-GB"/>
        </w:rPr>
        <w:t xml:space="preserve">Table </w:t>
      </w:r>
      <w:r w:rsidR="001872BD" w:rsidRPr="00186DA9">
        <w:rPr>
          <w:noProof/>
          <w:lang w:val="en-GB"/>
        </w:rPr>
        <w:fldChar w:fldCharType="begin"/>
      </w:r>
      <w:r w:rsidR="001872BD" w:rsidRPr="00186DA9">
        <w:rPr>
          <w:noProof/>
          <w:lang w:val="en-GB"/>
        </w:rPr>
        <w:instrText xml:space="preserve"> SEQ Table \* ARABIC </w:instrText>
      </w:r>
      <w:r w:rsidR="001872BD" w:rsidRPr="00186DA9">
        <w:rPr>
          <w:noProof/>
          <w:lang w:val="en-GB"/>
        </w:rPr>
        <w:fldChar w:fldCharType="separate"/>
      </w:r>
      <w:r w:rsidRPr="00186DA9">
        <w:rPr>
          <w:noProof/>
          <w:lang w:val="en-GB"/>
        </w:rPr>
        <w:t>1</w:t>
      </w:r>
      <w:r w:rsidR="001872BD" w:rsidRPr="00186DA9">
        <w:rPr>
          <w:noProof/>
          <w:lang w:val="en-GB"/>
        </w:rPr>
        <w:fldChar w:fldCharType="end"/>
      </w:r>
      <w:r w:rsidRPr="00186DA9">
        <w:rPr>
          <w:lang w:val="en-GB"/>
        </w:rPr>
        <w:t xml:space="preserve"> </w:t>
      </w:r>
      <w:r w:rsidR="006948FD">
        <w:rPr>
          <w:lang w:val="en-GB"/>
        </w:rPr>
        <w:t>–</w:t>
      </w:r>
      <w:r w:rsidRPr="00186DA9">
        <w:rPr>
          <w:lang w:val="en-GB"/>
        </w:rPr>
        <w:t xml:space="preserve"> Data from Experiment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5"/>
        <w:gridCol w:w="2371"/>
        <w:gridCol w:w="2397"/>
        <w:gridCol w:w="2267"/>
      </w:tblGrid>
      <w:tr w:rsidR="00DE3027" w:rsidRPr="00186DA9" w14:paraId="75E4D758" w14:textId="31DECD0F" w:rsidTr="009112F0">
        <w:tc>
          <w:tcPr>
            <w:tcW w:w="2315" w:type="dxa"/>
          </w:tcPr>
          <w:p w14:paraId="1D8E5BA0" w14:textId="1E7E4A02" w:rsidR="00DE3027" w:rsidRPr="00186DA9" w:rsidRDefault="00DE3027" w:rsidP="00DE3027">
            <w:pPr>
              <w:rPr>
                <w:lang w:val="en-GB"/>
              </w:rPr>
            </w:pPr>
            <w:r w:rsidRPr="00186DA9">
              <w:rPr>
                <w:lang w:val="en-GB"/>
              </w:rPr>
              <w:t>Width (nm)</w:t>
            </w:r>
          </w:p>
        </w:tc>
        <w:tc>
          <w:tcPr>
            <w:tcW w:w="2371" w:type="dxa"/>
          </w:tcPr>
          <w:p w14:paraId="795DBE52" w14:textId="495EDD62" w:rsidR="00DE3027" w:rsidRPr="00186DA9" w:rsidRDefault="00DE3027" w:rsidP="00DE3027">
            <w:pPr>
              <w:rPr>
                <w:vertAlign w:val="subscript"/>
                <w:lang w:val="en-GB"/>
              </w:rPr>
            </w:pPr>
            <w:r w:rsidRPr="00186DA9">
              <w:rPr>
                <w:lang w:val="en-GB"/>
              </w:rPr>
              <w:t>Volume (m</w:t>
            </w:r>
            <w:r w:rsidRPr="00186DA9">
              <w:rPr>
                <w:vertAlign w:val="superscript"/>
                <w:lang w:val="en-GB"/>
              </w:rPr>
              <w:t>3</w:t>
            </w:r>
            <w:r w:rsidRPr="00186DA9">
              <w:rPr>
                <w:lang w:val="en-GB"/>
              </w:rPr>
              <w:t>)</w:t>
            </w:r>
          </w:p>
        </w:tc>
        <w:tc>
          <w:tcPr>
            <w:tcW w:w="2397" w:type="dxa"/>
          </w:tcPr>
          <w:p w14:paraId="1C5B4EA5" w14:textId="550DD47B" w:rsidR="00DE3027" w:rsidRPr="00186DA9" w:rsidRDefault="00DE3027" w:rsidP="00DE3027">
            <w:pPr>
              <w:rPr>
                <w:lang w:val="en-GB"/>
              </w:rPr>
            </w:pPr>
            <w:r w:rsidRPr="00186DA9">
              <w:rPr>
                <w:lang w:val="en-GB"/>
              </w:rPr>
              <w:t>Temperature (</w:t>
            </w:r>
            <w:r w:rsidR="005D7327" w:rsidRPr="00186DA9">
              <w:rPr>
                <w:lang w:val="en-GB"/>
              </w:rPr>
              <w:t>°</w:t>
            </w:r>
            <w:r w:rsidRPr="00186DA9">
              <w:rPr>
                <w:lang w:val="en-GB"/>
              </w:rPr>
              <w:t>C)</w:t>
            </w:r>
          </w:p>
        </w:tc>
        <w:tc>
          <w:tcPr>
            <w:tcW w:w="2267" w:type="dxa"/>
          </w:tcPr>
          <w:p w14:paraId="4B6D803B" w14:textId="65EC7470" w:rsidR="00DE3027" w:rsidRPr="00186DA9" w:rsidRDefault="00DE3027" w:rsidP="00DE3027">
            <w:pPr>
              <w:rPr>
                <w:lang w:val="en-GB"/>
              </w:rPr>
            </w:pPr>
            <w:r w:rsidRPr="00186DA9">
              <w:rPr>
                <w:lang w:val="en-GB"/>
              </w:rPr>
              <w:t>Temperature (K)</w:t>
            </w:r>
          </w:p>
        </w:tc>
      </w:tr>
      <w:tr w:rsidR="00DE3027" w:rsidRPr="00186DA9" w14:paraId="78B7AE34" w14:textId="42DD31B9" w:rsidTr="009112F0">
        <w:tc>
          <w:tcPr>
            <w:tcW w:w="2315" w:type="dxa"/>
          </w:tcPr>
          <w:p w14:paraId="67264F24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43B701CD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5ECCFAA0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3AC95B54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4D85B8F0" w14:textId="59C1662D" w:rsidTr="009112F0">
        <w:tc>
          <w:tcPr>
            <w:tcW w:w="2315" w:type="dxa"/>
          </w:tcPr>
          <w:p w14:paraId="39A2F82D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3C17B6C8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74CBE7B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6B79C32E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64A89ABA" w14:textId="3941BF10" w:rsidTr="009112F0">
        <w:tc>
          <w:tcPr>
            <w:tcW w:w="2315" w:type="dxa"/>
          </w:tcPr>
          <w:p w14:paraId="1E14BE75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1CDB5E3B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26BABB1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2A4B8C53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2FCE6410" w14:textId="2F5318E1" w:rsidTr="009112F0">
        <w:tc>
          <w:tcPr>
            <w:tcW w:w="2315" w:type="dxa"/>
          </w:tcPr>
          <w:p w14:paraId="3344B9F2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6E9E53B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4AFEE61B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21EE4994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2D798679" w14:textId="4D898470" w:rsidTr="009112F0">
        <w:tc>
          <w:tcPr>
            <w:tcW w:w="2315" w:type="dxa"/>
          </w:tcPr>
          <w:p w14:paraId="1BE193E1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37F2DEF4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7B6003A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2FAA9614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36FD2A27" w14:textId="3E4C4B7E" w:rsidTr="009112F0">
        <w:tc>
          <w:tcPr>
            <w:tcW w:w="2315" w:type="dxa"/>
          </w:tcPr>
          <w:p w14:paraId="2A289139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7157F333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5619CDE8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0FF8EC87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483757BB" w14:textId="5B96C305" w:rsidTr="009112F0">
        <w:tc>
          <w:tcPr>
            <w:tcW w:w="2315" w:type="dxa"/>
          </w:tcPr>
          <w:p w14:paraId="2946F116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71" w:type="dxa"/>
          </w:tcPr>
          <w:p w14:paraId="219BA772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97" w:type="dxa"/>
          </w:tcPr>
          <w:p w14:paraId="6B737AB5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267" w:type="dxa"/>
          </w:tcPr>
          <w:p w14:paraId="41C477B3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</w:tbl>
    <w:p w14:paraId="15469AB7" w14:textId="77777777" w:rsidR="001B1674" w:rsidRDefault="001B1674" w:rsidP="00DE3027">
      <w:pPr>
        <w:rPr>
          <w:lang w:val="en-GB"/>
        </w:rPr>
      </w:pPr>
    </w:p>
    <w:p w14:paraId="13725D46" w14:textId="5B482D67" w:rsidR="00DE3027" w:rsidRPr="00186DA9" w:rsidRDefault="00DE3027" w:rsidP="009112F0">
      <w:pPr>
        <w:pStyle w:val="ListParagraph"/>
        <w:rPr>
          <w:lang w:val="en-GB"/>
        </w:rPr>
      </w:pPr>
      <w:r w:rsidRPr="00186DA9">
        <w:rPr>
          <w:lang w:val="en-GB"/>
        </w:rPr>
        <w:t>Us</w:t>
      </w:r>
      <w:r w:rsidR="00BE28B6">
        <w:rPr>
          <w:lang w:val="en-GB"/>
        </w:rPr>
        <w:t>e</w:t>
      </w:r>
      <w:r w:rsidRPr="00186DA9">
        <w:rPr>
          <w:lang w:val="en-GB"/>
        </w:rPr>
        <w:t xml:space="preserve"> the data obtained</w:t>
      </w:r>
      <w:r w:rsidR="00B551F4">
        <w:rPr>
          <w:lang w:val="en-GB"/>
        </w:rPr>
        <w:t xml:space="preserve"> to</w:t>
      </w:r>
      <w:r w:rsidRPr="00186DA9">
        <w:rPr>
          <w:lang w:val="en-GB"/>
        </w:rPr>
        <w:t xml:space="preserve"> draw </w:t>
      </w:r>
      <w:r w:rsidR="00BE28B6">
        <w:rPr>
          <w:lang w:val="en-GB"/>
        </w:rPr>
        <w:t>a</w:t>
      </w:r>
      <w:r w:rsidR="00BE28B6" w:rsidRPr="00186DA9">
        <w:rPr>
          <w:lang w:val="en-GB"/>
        </w:rPr>
        <w:t xml:space="preserve"> </w:t>
      </w:r>
      <w:r w:rsidRPr="00186DA9">
        <w:rPr>
          <w:lang w:val="en-GB"/>
        </w:rPr>
        <w:t xml:space="preserve">graph of </w:t>
      </w:r>
      <w:r w:rsidR="00B551F4">
        <w:rPr>
          <w:lang w:val="en-GB"/>
        </w:rPr>
        <w:t>v</w:t>
      </w:r>
      <w:r w:rsidRPr="00186DA9">
        <w:rPr>
          <w:lang w:val="en-GB"/>
        </w:rPr>
        <w:t xml:space="preserve">olume </w:t>
      </w:r>
      <w:r w:rsidR="006948FD">
        <w:rPr>
          <w:lang w:val="en-GB"/>
        </w:rPr>
        <w:t>(</w:t>
      </w:r>
      <w:r w:rsidRPr="00186DA9">
        <w:rPr>
          <w:lang w:val="en-GB"/>
        </w:rPr>
        <w:t>in m</w:t>
      </w:r>
      <w:r w:rsidRPr="00186DA9">
        <w:rPr>
          <w:vertAlign w:val="superscript"/>
          <w:lang w:val="en-GB"/>
        </w:rPr>
        <w:t>3</w:t>
      </w:r>
      <w:r w:rsidRPr="00186DA9">
        <w:rPr>
          <w:lang w:val="en-GB"/>
        </w:rPr>
        <w:t xml:space="preserve">) against temperature (in </w:t>
      </w:r>
      <w:r w:rsidR="005D7327" w:rsidRPr="00186DA9">
        <w:rPr>
          <w:lang w:val="en-GB"/>
        </w:rPr>
        <w:t>°</w:t>
      </w:r>
      <w:r w:rsidRPr="00186DA9">
        <w:rPr>
          <w:lang w:val="en-GB"/>
        </w:rPr>
        <w:t>C.)</w:t>
      </w:r>
    </w:p>
    <w:p w14:paraId="14061C12" w14:textId="77777777" w:rsidR="009112F0" w:rsidRDefault="00DE3027" w:rsidP="009112F0">
      <w:pPr>
        <w:pStyle w:val="ListParagraph"/>
        <w:rPr>
          <w:lang w:val="en-GB"/>
        </w:rPr>
      </w:pPr>
      <w:r w:rsidRPr="00186DA9">
        <w:rPr>
          <w:lang w:val="en-GB"/>
        </w:rPr>
        <w:t xml:space="preserve">Extrapolate the line and </w:t>
      </w:r>
      <w:r w:rsidRPr="000552C3">
        <w:rPr>
          <w:lang w:val="en-GB"/>
        </w:rPr>
        <w:t xml:space="preserve">determine the </w:t>
      </w:r>
      <w:r w:rsidR="00A3248D" w:rsidRPr="000552C3">
        <w:rPr>
          <w:lang w:val="en-GB"/>
        </w:rPr>
        <w:t xml:space="preserve">temperature </w:t>
      </w:r>
      <w:r w:rsidRPr="000552C3">
        <w:rPr>
          <w:lang w:val="en-GB"/>
        </w:rPr>
        <w:t xml:space="preserve">value of the </w:t>
      </w:r>
      <w:r w:rsidRPr="000552C3">
        <w:rPr>
          <w:i/>
          <w:lang w:val="en-GB"/>
        </w:rPr>
        <w:t>x</w:t>
      </w:r>
      <w:r w:rsidRPr="000552C3">
        <w:rPr>
          <w:lang w:val="en-GB"/>
        </w:rPr>
        <w:t>-intercept (</w:t>
      </w:r>
      <w:r w:rsidR="00A3248D" w:rsidRPr="000552C3">
        <w:rPr>
          <w:lang w:val="en-GB"/>
        </w:rPr>
        <w:t xml:space="preserve">this </w:t>
      </w:r>
      <w:r w:rsidRPr="000552C3">
        <w:rPr>
          <w:lang w:val="en-GB"/>
        </w:rPr>
        <w:t xml:space="preserve">temperature </w:t>
      </w:r>
      <w:r w:rsidR="00A3248D" w:rsidRPr="000552C3">
        <w:rPr>
          <w:lang w:val="en-GB"/>
        </w:rPr>
        <w:t>corresponds to</w:t>
      </w:r>
      <w:r w:rsidRPr="000552C3">
        <w:rPr>
          <w:lang w:val="en-GB"/>
        </w:rPr>
        <w:t xml:space="preserve"> </w:t>
      </w:r>
      <w:r w:rsidR="00A3248D" w:rsidRPr="000552C3">
        <w:rPr>
          <w:lang w:val="en-GB"/>
        </w:rPr>
        <w:t>‘</w:t>
      </w:r>
      <w:r w:rsidRPr="000552C3">
        <w:rPr>
          <w:lang w:val="en-GB"/>
        </w:rPr>
        <w:t>absolute 0</w:t>
      </w:r>
      <w:r w:rsidR="00A3248D" w:rsidRPr="000552C3">
        <w:rPr>
          <w:lang w:val="en-GB"/>
        </w:rPr>
        <w:t>’</w:t>
      </w:r>
      <w:r w:rsidRPr="000552C3">
        <w:rPr>
          <w:lang w:val="en-GB"/>
        </w:rPr>
        <w:t xml:space="preserve">). </w:t>
      </w:r>
    </w:p>
    <w:p w14:paraId="4CF22E8D" w14:textId="496F9D8E" w:rsidR="00DE3027" w:rsidRPr="00186DA9" w:rsidRDefault="00DE3027" w:rsidP="009112F0">
      <w:pPr>
        <w:pStyle w:val="ListParagraph"/>
        <w:rPr>
          <w:lang w:val="en-GB"/>
        </w:rPr>
      </w:pPr>
      <w:r w:rsidRPr="000552C3">
        <w:rPr>
          <w:lang w:val="en-GB"/>
        </w:rPr>
        <w:t>What is the temperature of a gas</w:t>
      </w:r>
      <w:r w:rsidRPr="00186DA9">
        <w:rPr>
          <w:lang w:val="en-GB"/>
        </w:rPr>
        <w:t xml:space="preserve"> when the gas particles are</w:t>
      </w:r>
      <w:r w:rsidR="00460084">
        <w:rPr>
          <w:lang w:val="en-GB"/>
        </w:rPr>
        <w:t xml:space="preserve"> theoretically</w:t>
      </w:r>
      <w:r w:rsidRPr="00186DA9">
        <w:rPr>
          <w:lang w:val="en-GB"/>
        </w:rPr>
        <w:t xml:space="preserve"> </w:t>
      </w:r>
      <w:r w:rsidRPr="00460084">
        <w:rPr>
          <w:lang w:val="en-GB"/>
        </w:rPr>
        <w:t>immobili</w:t>
      </w:r>
      <w:r w:rsidR="00030916" w:rsidRPr="00460084">
        <w:rPr>
          <w:lang w:val="en-GB"/>
        </w:rPr>
        <w:t>z</w:t>
      </w:r>
      <w:r w:rsidRPr="00460084">
        <w:rPr>
          <w:lang w:val="en-GB"/>
        </w:rPr>
        <w:t>ed</w:t>
      </w:r>
      <w:r w:rsidRPr="00186DA9">
        <w:rPr>
          <w:lang w:val="en-GB"/>
        </w:rPr>
        <w:t>?</w:t>
      </w:r>
    </w:p>
    <w:p w14:paraId="7561767E" w14:textId="77777777" w:rsidR="00DE3027" w:rsidRPr="00186DA9" w:rsidRDefault="00DE3027" w:rsidP="00DE3027">
      <w:pPr>
        <w:rPr>
          <w:lang w:val="en-GB"/>
        </w:rPr>
      </w:pPr>
    </w:p>
    <w:p w14:paraId="6449E1F3" w14:textId="7B02C1A6" w:rsidR="00051CB8" w:rsidRPr="00186DA9" w:rsidRDefault="00051CB8" w:rsidP="001B1674">
      <w:pPr>
        <w:pStyle w:val="Heading2"/>
        <w:rPr>
          <w:lang w:val="en-GB"/>
        </w:rPr>
      </w:pPr>
      <w:r w:rsidRPr="00186DA9">
        <w:rPr>
          <w:lang w:val="en-GB"/>
        </w:rPr>
        <w:t xml:space="preserve">Table </w:t>
      </w:r>
      <w:r w:rsidR="001872BD" w:rsidRPr="00186DA9">
        <w:rPr>
          <w:noProof/>
          <w:lang w:val="en-GB"/>
        </w:rPr>
        <w:fldChar w:fldCharType="begin"/>
      </w:r>
      <w:r w:rsidR="001872BD" w:rsidRPr="00186DA9">
        <w:rPr>
          <w:noProof/>
          <w:lang w:val="en-GB"/>
        </w:rPr>
        <w:instrText xml:space="preserve"> SEQ Table \* ARABIC </w:instrText>
      </w:r>
      <w:r w:rsidR="001872BD" w:rsidRPr="00186DA9">
        <w:rPr>
          <w:noProof/>
          <w:lang w:val="en-GB"/>
        </w:rPr>
        <w:fldChar w:fldCharType="separate"/>
      </w:r>
      <w:r w:rsidRPr="00186DA9">
        <w:rPr>
          <w:noProof/>
          <w:lang w:val="en-GB"/>
        </w:rPr>
        <w:t>2</w:t>
      </w:r>
      <w:r w:rsidR="001872BD" w:rsidRPr="00186DA9">
        <w:rPr>
          <w:noProof/>
          <w:lang w:val="en-GB"/>
        </w:rPr>
        <w:fldChar w:fldCharType="end"/>
      </w:r>
      <w:r w:rsidRPr="00186DA9">
        <w:rPr>
          <w:lang w:val="en-GB"/>
        </w:rPr>
        <w:t xml:space="preserve"> </w:t>
      </w:r>
      <w:r w:rsidR="006948FD">
        <w:rPr>
          <w:lang w:val="en-GB"/>
        </w:rPr>
        <w:t>–</w:t>
      </w:r>
      <w:r w:rsidRPr="00186DA9">
        <w:rPr>
          <w:lang w:val="en-GB"/>
        </w:rPr>
        <w:t xml:space="preserve"> Data from experiment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2362"/>
      </w:tblGrid>
      <w:tr w:rsidR="00DE3027" w:rsidRPr="00186DA9" w14:paraId="7589A730" w14:textId="77777777" w:rsidTr="009112F0">
        <w:tc>
          <w:tcPr>
            <w:tcW w:w="2263" w:type="dxa"/>
          </w:tcPr>
          <w:p w14:paraId="4051E7B1" w14:textId="5F15A98C" w:rsidR="00DE3027" w:rsidRPr="00186DA9" w:rsidRDefault="00DE3027" w:rsidP="00DE3027">
            <w:pPr>
              <w:rPr>
                <w:vertAlign w:val="subscript"/>
                <w:lang w:val="en-GB"/>
              </w:rPr>
            </w:pPr>
            <w:r w:rsidRPr="00186DA9">
              <w:rPr>
                <w:lang w:val="en-GB"/>
              </w:rPr>
              <w:t>Temperature (</w:t>
            </w:r>
            <w:r w:rsidR="005D7327" w:rsidRPr="00186DA9">
              <w:rPr>
                <w:lang w:val="en-GB"/>
              </w:rPr>
              <w:t>°</w:t>
            </w:r>
            <w:r w:rsidRPr="00186DA9">
              <w:rPr>
                <w:lang w:val="en-GB"/>
              </w:rPr>
              <w:t>C)</w:t>
            </w:r>
          </w:p>
        </w:tc>
        <w:tc>
          <w:tcPr>
            <w:tcW w:w="2410" w:type="dxa"/>
          </w:tcPr>
          <w:p w14:paraId="213235DD" w14:textId="0625DD80" w:rsidR="00DE3027" w:rsidRPr="00186DA9" w:rsidRDefault="00DE3027" w:rsidP="00DE3027">
            <w:pPr>
              <w:rPr>
                <w:lang w:val="en-GB"/>
              </w:rPr>
            </w:pPr>
            <w:r w:rsidRPr="00186DA9">
              <w:rPr>
                <w:lang w:val="en-GB"/>
              </w:rPr>
              <w:t>Temperature (K)</w:t>
            </w:r>
          </w:p>
        </w:tc>
        <w:tc>
          <w:tcPr>
            <w:tcW w:w="2362" w:type="dxa"/>
          </w:tcPr>
          <w:p w14:paraId="1E491A7B" w14:textId="0507442C" w:rsidR="00DE3027" w:rsidRPr="00186DA9" w:rsidRDefault="00DE3027" w:rsidP="00DE3027">
            <w:pPr>
              <w:rPr>
                <w:lang w:val="en-GB"/>
              </w:rPr>
            </w:pPr>
            <w:r w:rsidRPr="00186DA9">
              <w:rPr>
                <w:lang w:val="en-GB"/>
              </w:rPr>
              <w:t>Pressure (kPa)</w:t>
            </w:r>
          </w:p>
        </w:tc>
      </w:tr>
      <w:tr w:rsidR="00DE3027" w:rsidRPr="00186DA9" w14:paraId="28E25D04" w14:textId="77777777" w:rsidTr="009112F0">
        <w:tc>
          <w:tcPr>
            <w:tcW w:w="2263" w:type="dxa"/>
          </w:tcPr>
          <w:p w14:paraId="72B0364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6D1FBBE7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7578730B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1B2EE4CD" w14:textId="77777777" w:rsidTr="009112F0">
        <w:tc>
          <w:tcPr>
            <w:tcW w:w="2263" w:type="dxa"/>
          </w:tcPr>
          <w:p w14:paraId="06E17868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12D4F3B1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0E9592D6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59437AAA" w14:textId="77777777" w:rsidTr="009112F0">
        <w:tc>
          <w:tcPr>
            <w:tcW w:w="2263" w:type="dxa"/>
          </w:tcPr>
          <w:p w14:paraId="7E90B85A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10FD422B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5EE02DA2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62B0FFA6" w14:textId="77777777" w:rsidTr="009112F0">
        <w:tc>
          <w:tcPr>
            <w:tcW w:w="2263" w:type="dxa"/>
          </w:tcPr>
          <w:p w14:paraId="1649266E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0F53F6B2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232BCF00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4B86CAFA" w14:textId="77777777" w:rsidTr="009112F0">
        <w:tc>
          <w:tcPr>
            <w:tcW w:w="2263" w:type="dxa"/>
          </w:tcPr>
          <w:p w14:paraId="00528FEE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7A68501C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0ED63A49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58E4E3E2" w14:textId="77777777" w:rsidTr="009112F0">
        <w:tc>
          <w:tcPr>
            <w:tcW w:w="2263" w:type="dxa"/>
          </w:tcPr>
          <w:p w14:paraId="783B8679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1EA2BA5C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63D40C33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  <w:tr w:rsidR="00DE3027" w:rsidRPr="00186DA9" w14:paraId="6E365725" w14:textId="77777777" w:rsidTr="009112F0">
        <w:tc>
          <w:tcPr>
            <w:tcW w:w="2263" w:type="dxa"/>
          </w:tcPr>
          <w:p w14:paraId="0DCBEECC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410" w:type="dxa"/>
          </w:tcPr>
          <w:p w14:paraId="6394B930" w14:textId="77777777" w:rsidR="00DE3027" w:rsidRPr="00186DA9" w:rsidRDefault="00DE3027" w:rsidP="00DE3027">
            <w:pPr>
              <w:rPr>
                <w:lang w:val="en-GB"/>
              </w:rPr>
            </w:pPr>
          </w:p>
        </w:tc>
        <w:tc>
          <w:tcPr>
            <w:tcW w:w="2362" w:type="dxa"/>
          </w:tcPr>
          <w:p w14:paraId="5B913F4D" w14:textId="77777777" w:rsidR="00DE3027" w:rsidRPr="00186DA9" w:rsidRDefault="00DE3027" w:rsidP="00DE3027">
            <w:pPr>
              <w:rPr>
                <w:lang w:val="en-GB"/>
              </w:rPr>
            </w:pPr>
          </w:p>
        </w:tc>
      </w:tr>
    </w:tbl>
    <w:p w14:paraId="50AA0FDC" w14:textId="77777777" w:rsidR="001B1674" w:rsidRDefault="001B1674" w:rsidP="00DE3027">
      <w:pPr>
        <w:rPr>
          <w:lang w:val="en-GB"/>
        </w:rPr>
      </w:pPr>
    </w:p>
    <w:p w14:paraId="088D6D05" w14:textId="064E1BB9" w:rsidR="00DE3027" w:rsidRPr="000552C3" w:rsidRDefault="00DE3027" w:rsidP="009112F0">
      <w:pPr>
        <w:pStyle w:val="ListParagraph"/>
        <w:rPr>
          <w:lang w:val="en-GB"/>
        </w:rPr>
      </w:pPr>
      <w:r w:rsidRPr="00186DA9">
        <w:rPr>
          <w:lang w:val="en-GB"/>
        </w:rPr>
        <w:t>Us</w:t>
      </w:r>
      <w:r w:rsidR="00B551F4">
        <w:rPr>
          <w:lang w:val="en-GB"/>
        </w:rPr>
        <w:t>e</w:t>
      </w:r>
      <w:r w:rsidRPr="00186DA9">
        <w:rPr>
          <w:lang w:val="en-GB"/>
        </w:rPr>
        <w:t xml:space="preserve"> the data obtained </w:t>
      </w:r>
      <w:r w:rsidR="00B551F4">
        <w:rPr>
          <w:lang w:val="en-GB"/>
        </w:rPr>
        <w:t xml:space="preserve">to </w:t>
      </w:r>
      <w:r w:rsidRPr="00186DA9">
        <w:rPr>
          <w:lang w:val="en-GB"/>
        </w:rPr>
        <w:t xml:space="preserve">draw </w:t>
      </w:r>
      <w:r w:rsidR="00B551F4">
        <w:rPr>
          <w:lang w:val="en-GB"/>
        </w:rPr>
        <w:t>a</w:t>
      </w:r>
      <w:r w:rsidR="00B551F4" w:rsidRPr="00186DA9">
        <w:rPr>
          <w:lang w:val="en-GB"/>
        </w:rPr>
        <w:t xml:space="preserve"> </w:t>
      </w:r>
      <w:r w:rsidRPr="00186DA9">
        <w:rPr>
          <w:lang w:val="en-GB"/>
        </w:rPr>
        <w:t xml:space="preserve">graph of </w:t>
      </w:r>
      <w:r w:rsidR="00B551F4">
        <w:rPr>
          <w:lang w:val="en-GB"/>
        </w:rPr>
        <w:t>p</w:t>
      </w:r>
      <w:r w:rsidRPr="00186DA9">
        <w:rPr>
          <w:lang w:val="en-GB"/>
        </w:rPr>
        <w:t xml:space="preserve">ressure </w:t>
      </w:r>
      <w:r w:rsidR="00B551F4">
        <w:rPr>
          <w:lang w:val="en-GB"/>
        </w:rPr>
        <w:t>(</w:t>
      </w:r>
      <w:r w:rsidRPr="00186DA9">
        <w:rPr>
          <w:lang w:val="en-GB"/>
        </w:rPr>
        <w:t>in m</w:t>
      </w:r>
      <w:r w:rsidRPr="00186DA9">
        <w:rPr>
          <w:vertAlign w:val="superscript"/>
          <w:lang w:val="en-GB"/>
        </w:rPr>
        <w:t>3</w:t>
      </w:r>
      <w:r w:rsidRPr="00186DA9">
        <w:rPr>
          <w:lang w:val="en-GB"/>
        </w:rPr>
        <w:t xml:space="preserve">) against </w:t>
      </w:r>
      <w:r w:rsidRPr="000552C3">
        <w:rPr>
          <w:lang w:val="en-GB"/>
        </w:rPr>
        <w:t xml:space="preserve">temperature (in </w:t>
      </w:r>
      <w:r w:rsidR="005D7327" w:rsidRPr="000552C3">
        <w:rPr>
          <w:lang w:val="en-GB"/>
        </w:rPr>
        <w:t>°</w:t>
      </w:r>
      <w:r w:rsidRPr="000552C3">
        <w:rPr>
          <w:lang w:val="en-GB"/>
        </w:rPr>
        <w:t>C.)</w:t>
      </w:r>
    </w:p>
    <w:p w14:paraId="3892D92D" w14:textId="77777777" w:rsidR="009112F0" w:rsidRDefault="00DE3027" w:rsidP="009112F0">
      <w:pPr>
        <w:pStyle w:val="ListParagraph"/>
        <w:rPr>
          <w:lang w:val="en-GB"/>
        </w:rPr>
      </w:pPr>
      <w:r w:rsidRPr="000552C3">
        <w:rPr>
          <w:lang w:val="en-GB"/>
        </w:rPr>
        <w:t xml:space="preserve">Extrapolate the line and determine the </w:t>
      </w:r>
      <w:r w:rsidR="00A3248D" w:rsidRPr="000552C3">
        <w:rPr>
          <w:lang w:val="en-GB"/>
        </w:rPr>
        <w:t xml:space="preserve">temperature </w:t>
      </w:r>
      <w:r w:rsidRPr="000552C3">
        <w:rPr>
          <w:lang w:val="en-GB"/>
        </w:rPr>
        <w:t xml:space="preserve">value of the </w:t>
      </w:r>
      <w:r w:rsidRPr="000552C3">
        <w:rPr>
          <w:i/>
          <w:lang w:val="en-GB"/>
        </w:rPr>
        <w:t>x</w:t>
      </w:r>
      <w:r w:rsidRPr="000552C3">
        <w:rPr>
          <w:lang w:val="en-GB"/>
        </w:rPr>
        <w:t>-intercept (</w:t>
      </w:r>
      <w:r w:rsidR="00A3248D" w:rsidRPr="000552C3">
        <w:rPr>
          <w:lang w:val="en-GB"/>
        </w:rPr>
        <w:t>this temperature corresponds to</w:t>
      </w:r>
      <w:r w:rsidRPr="000552C3">
        <w:rPr>
          <w:lang w:val="en-GB"/>
        </w:rPr>
        <w:t xml:space="preserve"> </w:t>
      </w:r>
      <w:r w:rsidR="00A3248D" w:rsidRPr="000552C3">
        <w:rPr>
          <w:lang w:val="en-GB"/>
        </w:rPr>
        <w:t>‘</w:t>
      </w:r>
      <w:r w:rsidRPr="000552C3">
        <w:rPr>
          <w:lang w:val="en-GB"/>
        </w:rPr>
        <w:t>absolute 0</w:t>
      </w:r>
      <w:r w:rsidR="00A3248D" w:rsidRPr="000552C3">
        <w:rPr>
          <w:lang w:val="en-GB"/>
        </w:rPr>
        <w:t>’</w:t>
      </w:r>
      <w:r w:rsidRPr="000552C3">
        <w:rPr>
          <w:lang w:val="en-GB"/>
        </w:rPr>
        <w:t xml:space="preserve">). </w:t>
      </w:r>
    </w:p>
    <w:p w14:paraId="349C1463" w14:textId="74A274E7" w:rsidR="00DE3027" w:rsidRPr="00186DA9" w:rsidRDefault="00DE3027" w:rsidP="009112F0">
      <w:pPr>
        <w:pStyle w:val="ListParagraph"/>
        <w:rPr>
          <w:lang w:val="en-GB"/>
        </w:rPr>
      </w:pPr>
      <w:r w:rsidRPr="000552C3">
        <w:rPr>
          <w:lang w:val="en-GB"/>
        </w:rPr>
        <w:t>What is the temperature of a gas when the gas</w:t>
      </w:r>
      <w:r w:rsidR="00F071EF" w:rsidRPr="000552C3">
        <w:rPr>
          <w:lang w:val="en-GB"/>
        </w:rPr>
        <w:t xml:space="preserve"> particles are</w:t>
      </w:r>
      <w:r w:rsidRPr="000552C3">
        <w:rPr>
          <w:lang w:val="en-GB"/>
        </w:rPr>
        <w:t xml:space="preserve"> </w:t>
      </w:r>
      <w:r w:rsidR="001B1674" w:rsidRPr="000552C3">
        <w:rPr>
          <w:lang w:val="en-GB"/>
        </w:rPr>
        <w:t xml:space="preserve">theoretically </w:t>
      </w:r>
      <w:r w:rsidR="00A17AB8" w:rsidRPr="000552C3">
        <w:rPr>
          <w:lang w:val="en-GB"/>
        </w:rPr>
        <w:t>immobilized?</w:t>
      </w:r>
    </w:p>
    <w:p w14:paraId="191D5261" w14:textId="77777777" w:rsidR="009112F0" w:rsidRDefault="00DE3027" w:rsidP="009112F0">
      <w:pPr>
        <w:pStyle w:val="ListParagraph"/>
        <w:rPr>
          <w:lang w:val="en-GB"/>
        </w:rPr>
      </w:pPr>
      <w:r w:rsidRPr="00186DA9">
        <w:rPr>
          <w:lang w:val="en-GB"/>
        </w:rPr>
        <w:t xml:space="preserve">Redraw the same graphs but use temperature expressed in Kelvin instead. </w:t>
      </w:r>
    </w:p>
    <w:p w14:paraId="624DB00B" w14:textId="14EE024C" w:rsidR="00DE3027" w:rsidRPr="00186DA9" w:rsidRDefault="00DE3027" w:rsidP="009112F0">
      <w:pPr>
        <w:pStyle w:val="ListParagraph"/>
        <w:rPr>
          <w:lang w:val="en-GB"/>
        </w:rPr>
      </w:pPr>
      <w:r w:rsidRPr="00186DA9">
        <w:rPr>
          <w:lang w:val="en-GB"/>
        </w:rPr>
        <w:t xml:space="preserve">State the mathematical relationship between </w:t>
      </w:r>
      <w:r w:rsidRPr="00186DA9">
        <w:rPr>
          <w:i/>
          <w:lang w:val="en-GB"/>
        </w:rPr>
        <w:t>V</w:t>
      </w:r>
      <w:r w:rsidRPr="00186DA9">
        <w:rPr>
          <w:lang w:val="en-GB"/>
        </w:rPr>
        <w:t xml:space="preserve"> and </w:t>
      </w:r>
      <w:r w:rsidRPr="00186DA9">
        <w:rPr>
          <w:i/>
          <w:lang w:val="en-GB"/>
        </w:rPr>
        <w:t>T</w:t>
      </w:r>
      <w:r w:rsidRPr="00186DA9">
        <w:rPr>
          <w:lang w:val="en-GB"/>
        </w:rPr>
        <w:t xml:space="preserve"> in </w:t>
      </w:r>
      <w:r w:rsidR="005D7327" w:rsidRPr="00186DA9">
        <w:rPr>
          <w:lang w:val="en-GB"/>
        </w:rPr>
        <w:t>E</w:t>
      </w:r>
      <w:r w:rsidRPr="00186DA9">
        <w:rPr>
          <w:lang w:val="en-GB"/>
        </w:rPr>
        <w:t>xperiment 1</w:t>
      </w:r>
      <w:r w:rsidR="00A3248D">
        <w:rPr>
          <w:lang w:val="en-GB"/>
        </w:rPr>
        <w:t>,</w:t>
      </w:r>
      <w:r w:rsidRPr="00186DA9">
        <w:rPr>
          <w:lang w:val="en-GB"/>
        </w:rPr>
        <w:t xml:space="preserve"> and the </w:t>
      </w:r>
      <w:r w:rsidR="00967C8E">
        <w:rPr>
          <w:lang w:val="en-GB"/>
        </w:rPr>
        <w:t xml:space="preserve">mathematical </w:t>
      </w:r>
      <w:r w:rsidRPr="00186DA9">
        <w:rPr>
          <w:lang w:val="en-GB"/>
        </w:rPr>
        <w:t xml:space="preserve">relationship between </w:t>
      </w:r>
      <w:r w:rsidRPr="00186DA9">
        <w:rPr>
          <w:i/>
          <w:lang w:val="en-GB"/>
        </w:rPr>
        <w:t>P</w:t>
      </w:r>
      <w:r w:rsidRPr="00186DA9">
        <w:rPr>
          <w:lang w:val="en-GB"/>
        </w:rPr>
        <w:t xml:space="preserve"> and </w:t>
      </w:r>
      <w:r w:rsidRPr="00186DA9">
        <w:rPr>
          <w:i/>
          <w:lang w:val="en-GB"/>
        </w:rPr>
        <w:t>T</w:t>
      </w:r>
      <w:r w:rsidRPr="00186DA9">
        <w:rPr>
          <w:lang w:val="en-GB"/>
        </w:rPr>
        <w:t xml:space="preserve"> in </w:t>
      </w:r>
      <w:r w:rsidR="005D7327" w:rsidRPr="00186DA9">
        <w:rPr>
          <w:lang w:val="en-GB"/>
        </w:rPr>
        <w:t>E</w:t>
      </w:r>
      <w:r w:rsidRPr="00186DA9">
        <w:rPr>
          <w:lang w:val="en-GB"/>
        </w:rPr>
        <w:t>xperiment 2</w:t>
      </w:r>
      <w:r w:rsidR="00A3248D">
        <w:rPr>
          <w:lang w:val="en-GB"/>
        </w:rPr>
        <w:t>, shown by your new graphs</w:t>
      </w:r>
      <w:r w:rsidRPr="00186DA9">
        <w:rPr>
          <w:lang w:val="en-GB"/>
        </w:rPr>
        <w:t>.</w:t>
      </w:r>
    </w:p>
    <w:p w14:paraId="24578280" w14:textId="77777777" w:rsidR="00DE3027" w:rsidRDefault="00DE3027" w:rsidP="00DE3027">
      <w:pPr>
        <w:rPr>
          <w:lang w:val="en-GB"/>
        </w:rPr>
      </w:pPr>
    </w:p>
    <w:p w14:paraId="5509D4D8" w14:textId="77777777" w:rsidR="001B1674" w:rsidRPr="00186DA9" w:rsidRDefault="001B1674" w:rsidP="00DE3027">
      <w:pPr>
        <w:rPr>
          <w:lang w:val="en-GB"/>
        </w:rPr>
      </w:pPr>
    </w:p>
    <w:p w14:paraId="44D0CB52" w14:textId="77777777" w:rsidR="006435FD" w:rsidRDefault="006435FD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46F3E030" w14:textId="7009D8D8" w:rsidR="00961C74" w:rsidRPr="00186DA9" w:rsidRDefault="00961C74" w:rsidP="001B1674">
      <w:pPr>
        <w:pStyle w:val="Heading1"/>
        <w:rPr>
          <w:lang w:val="en-GB"/>
        </w:rPr>
      </w:pPr>
      <w:r w:rsidRPr="00186DA9">
        <w:rPr>
          <w:lang w:val="en-GB"/>
        </w:rPr>
        <w:lastRenderedPageBreak/>
        <w:t>Post–lab report</w:t>
      </w:r>
      <w:r w:rsidR="00B551F4">
        <w:rPr>
          <w:lang w:val="en-GB"/>
        </w:rPr>
        <w:t xml:space="preserve"> </w:t>
      </w:r>
    </w:p>
    <w:p w14:paraId="14EC7266" w14:textId="77777777" w:rsidR="00961C74" w:rsidRPr="00186DA9" w:rsidRDefault="00961C74" w:rsidP="00961C74">
      <w:pPr>
        <w:rPr>
          <w:lang w:val="en-GB"/>
        </w:rPr>
      </w:pPr>
      <w:r w:rsidRPr="00186DA9">
        <w:rPr>
          <w:lang w:val="en-GB"/>
        </w:rPr>
        <w:t>Write a report where you:</w:t>
      </w:r>
    </w:p>
    <w:p w14:paraId="4DED682E" w14:textId="22E35D74" w:rsidR="00961C74" w:rsidRPr="00186DA9" w:rsidRDefault="00961C74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>Summarize the important theoretical concepts described in this lab.</w:t>
      </w:r>
    </w:p>
    <w:p w14:paraId="27C27E3C" w14:textId="77777777" w:rsidR="00961C74" w:rsidRPr="00186DA9" w:rsidRDefault="00961C74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>Summarize the experimental procedures.</w:t>
      </w:r>
    </w:p>
    <w:p w14:paraId="6B718F3F" w14:textId="23061E0F" w:rsidR="00961C74" w:rsidRPr="00186DA9" w:rsidRDefault="00961C74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>Highlight any important health and safety matters.</w:t>
      </w:r>
    </w:p>
    <w:p w14:paraId="3CBBF1CD" w14:textId="76F32F52" w:rsidR="00DE3027" w:rsidRPr="00186DA9" w:rsidRDefault="00DE3027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>Present your data and analys</w:t>
      </w:r>
      <w:r w:rsidR="00967C8E">
        <w:rPr>
          <w:lang w:val="en-GB"/>
        </w:rPr>
        <w:t>e</w:t>
      </w:r>
      <w:r w:rsidRPr="00186DA9">
        <w:rPr>
          <w:lang w:val="en-GB"/>
        </w:rPr>
        <w:t xml:space="preserve">s. State the relationship between </w:t>
      </w:r>
      <w:r w:rsidR="005D7327" w:rsidRPr="00186DA9">
        <w:rPr>
          <w:lang w:val="en-GB"/>
        </w:rPr>
        <w:t>v</w:t>
      </w:r>
      <w:r w:rsidRPr="00186DA9">
        <w:rPr>
          <w:lang w:val="en-GB"/>
        </w:rPr>
        <w:t xml:space="preserve">olume and temperature when pressure is constant </w:t>
      </w:r>
      <w:r w:rsidR="009D31FC" w:rsidRPr="00186DA9">
        <w:rPr>
          <w:lang w:val="en-GB"/>
        </w:rPr>
        <w:t>(</w:t>
      </w:r>
      <w:r w:rsidR="00A03F9D" w:rsidRPr="00186DA9">
        <w:rPr>
          <w:lang w:val="en-GB"/>
        </w:rPr>
        <w:t>Charles’</w:t>
      </w:r>
      <w:r w:rsidRPr="00186DA9">
        <w:rPr>
          <w:lang w:val="en-GB"/>
        </w:rPr>
        <w:t xml:space="preserve"> law</w:t>
      </w:r>
      <w:r w:rsidR="009D31FC" w:rsidRPr="00186DA9">
        <w:rPr>
          <w:lang w:val="en-GB"/>
        </w:rPr>
        <w:t>)</w:t>
      </w:r>
      <w:r w:rsidRPr="00186DA9">
        <w:rPr>
          <w:lang w:val="en-GB"/>
        </w:rPr>
        <w:t xml:space="preserve">, and the relationship between </w:t>
      </w:r>
      <w:r w:rsidR="009D31FC" w:rsidRPr="00186DA9">
        <w:rPr>
          <w:lang w:val="en-GB"/>
        </w:rPr>
        <w:t>p</w:t>
      </w:r>
      <w:r w:rsidRPr="00186DA9">
        <w:rPr>
          <w:lang w:val="en-GB"/>
        </w:rPr>
        <w:t xml:space="preserve">ressure and </w:t>
      </w:r>
      <w:r w:rsidR="009D31FC" w:rsidRPr="00186DA9">
        <w:rPr>
          <w:lang w:val="en-GB"/>
        </w:rPr>
        <w:t>t</w:t>
      </w:r>
      <w:r w:rsidRPr="00186DA9">
        <w:rPr>
          <w:lang w:val="en-GB"/>
        </w:rPr>
        <w:t xml:space="preserve">emperature when volume is constant </w:t>
      </w:r>
      <w:r w:rsidR="009D31FC" w:rsidRPr="00186DA9">
        <w:rPr>
          <w:lang w:val="en-GB"/>
        </w:rPr>
        <w:t>(</w:t>
      </w:r>
      <w:r w:rsidRPr="00186DA9">
        <w:rPr>
          <w:lang w:val="en-GB"/>
        </w:rPr>
        <w:t>Gay</w:t>
      </w:r>
      <w:r w:rsidR="00A03F9D" w:rsidRPr="00186DA9">
        <w:rPr>
          <w:lang w:val="en-GB"/>
        </w:rPr>
        <w:t>-</w:t>
      </w:r>
      <w:r w:rsidRPr="00186DA9">
        <w:rPr>
          <w:lang w:val="en-GB"/>
        </w:rPr>
        <w:t>Lussac’s law</w:t>
      </w:r>
      <w:r w:rsidR="009D31FC" w:rsidRPr="00186DA9">
        <w:rPr>
          <w:lang w:val="en-GB"/>
        </w:rPr>
        <w:t>)</w:t>
      </w:r>
      <w:r w:rsidRPr="00186DA9">
        <w:rPr>
          <w:lang w:val="en-GB"/>
        </w:rPr>
        <w:t>.</w:t>
      </w:r>
    </w:p>
    <w:p w14:paraId="265C4FF5" w14:textId="4E7942F3" w:rsidR="00DE3027" w:rsidRPr="00186DA9" w:rsidRDefault="00DE3027" w:rsidP="00DE3027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 xml:space="preserve">When the gas particles are immobile (they do not move) they exert no pressure and </w:t>
      </w:r>
      <w:r w:rsidR="009D31FC" w:rsidRPr="00186DA9">
        <w:rPr>
          <w:lang w:val="en-GB"/>
        </w:rPr>
        <w:t>have no</w:t>
      </w:r>
      <w:r w:rsidRPr="00186DA9">
        <w:rPr>
          <w:lang w:val="en-GB"/>
        </w:rPr>
        <w:t xml:space="preserve"> volume (they are assumed to be a point mass). What is the implication of this? </w:t>
      </w:r>
    </w:p>
    <w:p w14:paraId="7B3D85FA" w14:textId="3109CE68" w:rsidR="00A5513F" w:rsidRPr="00186DA9" w:rsidRDefault="00DE3027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186DA9">
        <w:rPr>
          <w:lang w:val="en-GB"/>
        </w:rPr>
        <w:t xml:space="preserve">Evaluate the </w:t>
      </w:r>
      <w:r w:rsidR="00A1006E">
        <w:rPr>
          <w:lang w:val="en-GB"/>
        </w:rPr>
        <w:t xml:space="preserve">value of simulating experimental </w:t>
      </w:r>
      <w:r w:rsidR="00A1006E" w:rsidRPr="001B1674">
        <w:rPr>
          <w:lang w:val="en-GB"/>
        </w:rPr>
        <w:t>process</w:t>
      </w:r>
      <w:r w:rsidR="00A1006E">
        <w:rPr>
          <w:lang w:val="en-GB"/>
        </w:rPr>
        <w:t xml:space="preserve">es in chemistry. </w:t>
      </w:r>
    </w:p>
    <w:p w14:paraId="1046630D" w14:textId="77777777" w:rsidR="00F071EF" w:rsidRPr="00186DA9" w:rsidRDefault="00F071EF" w:rsidP="00F071EF">
      <w:pPr>
        <w:rPr>
          <w:lang w:val="en-GB"/>
        </w:rPr>
      </w:pPr>
    </w:p>
    <w:p w14:paraId="153F4C0D" w14:textId="77777777" w:rsidR="00F071EF" w:rsidRPr="00186DA9" w:rsidRDefault="00F071EF" w:rsidP="00F071EF">
      <w:pPr>
        <w:rPr>
          <w:lang w:val="en-GB"/>
        </w:rPr>
      </w:pPr>
    </w:p>
    <w:p w14:paraId="43E7020C" w14:textId="77777777" w:rsidR="00F071EF" w:rsidRPr="00186DA9" w:rsidRDefault="00F071EF" w:rsidP="00F071EF">
      <w:pPr>
        <w:rPr>
          <w:lang w:val="en-GB"/>
        </w:rPr>
      </w:pPr>
    </w:p>
    <w:sectPr w:rsidR="00F071EF" w:rsidRPr="00186DA9" w:rsidSect="00DF2E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DFD4" w14:textId="77777777" w:rsidR="005C0C28" w:rsidRDefault="005C0C28" w:rsidP="00E61931">
      <w:r>
        <w:separator/>
      </w:r>
    </w:p>
  </w:endnote>
  <w:endnote w:type="continuationSeparator" w:id="0">
    <w:p w14:paraId="67A6D6B7" w14:textId="77777777" w:rsidR="005C0C28" w:rsidRDefault="005C0C28" w:rsidP="00E61931">
      <w:r>
        <w:continuationSeparator/>
      </w:r>
    </w:p>
  </w:endnote>
  <w:endnote w:type="continuationNotice" w:id="1">
    <w:p w14:paraId="2E030DF8" w14:textId="77777777" w:rsidR="005C0C28" w:rsidRDefault="005C0C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-Nspire Sans">
    <w:altName w:val="Microsoft JhengHei"/>
    <w:charset w:val="86"/>
    <w:family w:val="swiss"/>
    <w:pitch w:val="variable"/>
    <w:sig w:usb0="A00002BF" w:usb1="7ACFFCFB" w:usb2="00000016" w:usb3="00000000" w:csb0="001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8D38D" w14:textId="77777777" w:rsidR="00DF2E9C" w:rsidRDefault="00DF2E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C75B8" w14:textId="77777777" w:rsidR="00DF2E9C" w:rsidRDefault="00DF2E9C" w:rsidP="00DF2E9C">
    <w:pPr>
      <w:jc w:val="center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© Pearson Education Ltd 2023. Copying permitted for purchasing institution only. This material is not copyright free.</w:t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ab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begin"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instrText xml:space="preserve"> PAGE   \* MERGEFORMAT </w:instrText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separate"/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1</w:t>
    </w:r>
    <w:r w:rsidRPr="001D769E">
      <w:rPr>
        <w:rFonts w:eastAsia="Times New Roman"/>
        <w:noProof/>
        <w:color w:val="263238"/>
        <w:sz w:val="16"/>
        <w:szCs w:val="16"/>
        <w:shd w:val="clear" w:color="auto" w:fill="FFFFFF"/>
        <w:lang w:eastAsia="en-GB"/>
      </w:rPr>
      <w:fldChar w:fldCharType="end"/>
    </w:r>
  </w:p>
  <w:p w14:paraId="60C1A58B" w14:textId="77777777" w:rsidR="00DF2E9C" w:rsidRDefault="00DF2E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9C5F" w14:textId="77777777" w:rsidR="00DF2E9C" w:rsidRDefault="00DF2E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0BC68" w14:textId="77777777" w:rsidR="005C0C28" w:rsidRDefault="005C0C28" w:rsidP="00E61931">
      <w:r>
        <w:separator/>
      </w:r>
    </w:p>
  </w:footnote>
  <w:footnote w:type="continuationSeparator" w:id="0">
    <w:p w14:paraId="715D9DB0" w14:textId="77777777" w:rsidR="005C0C28" w:rsidRDefault="005C0C28" w:rsidP="00E61931">
      <w:r>
        <w:continuationSeparator/>
      </w:r>
    </w:p>
  </w:footnote>
  <w:footnote w:type="continuationNotice" w:id="1">
    <w:p w14:paraId="0EC22D2D" w14:textId="77777777" w:rsidR="005C0C28" w:rsidRDefault="005C0C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5C27" w14:textId="77777777" w:rsidR="00DF2E9C" w:rsidRDefault="00DF2E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00B2" w14:textId="486D5B78" w:rsidR="00C23E1B" w:rsidRDefault="00DF2E9C" w:rsidP="00DF2E9C">
    <w:pPr>
      <w:pStyle w:val="Header"/>
      <w:ind w:left="-1418"/>
    </w:pPr>
    <w:r>
      <w:rPr>
        <w:noProof/>
      </w:rPr>
      <w:drawing>
        <wp:inline distT="0" distB="0" distL="0" distR="0" wp14:anchorId="265AF272" wp14:editId="6891F145">
          <wp:extent cx="7747000" cy="825500"/>
          <wp:effectExtent l="0" t="0" r="635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243" cy="825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421E" w14:textId="77777777" w:rsidR="00DF2E9C" w:rsidRDefault="00DF2E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B23"/>
    <w:multiLevelType w:val="hybridMultilevel"/>
    <w:tmpl w:val="3BD25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A2CA3"/>
    <w:multiLevelType w:val="hybridMultilevel"/>
    <w:tmpl w:val="90209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A3D2C"/>
    <w:multiLevelType w:val="hybridMultilevel"/>
    <w:tmpl w:val="E9ACF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C0F9A"/>
    <w:multiLevelType w:val="hybridMultilevel"/>
    <w:tmpl w:val="2D9C2C06"/>
    <w:lvl w:ilvl="0" w:tplc="30E89E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D222F"/>
    <w:multiLevelType w:val="hybridMultilevel"/>
    <w:tmpl w:val="C07E38E6"/>
    <w:lvl w:ilvl="0" w:tplc="46E2E2D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9B673A"/>
    <w:multiLevelType w:val="hybridMultilevel"/>
    <w:tmpl w:val="E55699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D7BC6"/>
    <w:multiLevelType w:val="multilevel"/>
    <w:tmpl w:val="39D2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7534F7"/>
    <w:multiLevelType w:val="hybridMultilevel"/>
    <w:tmpl w:val="E3AA7640"/>
    <w:lvl w:ilvl="0" w:tplc="5090F97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47C78"/>
    <w:multiLevelType w:val="hybridMultilevel"/>
    <w:tmpl w:val="E9723CF0"/>
    <w:lvl w:ilvl="0" w:tplc="648E2654">
      <w:start w:val="1"/>
      <w:numFmt w:val="bullet"/>
      <w:lvlText w:val="*"/>
      <w:lvlJc w:val="left"/>
      <w:pPr>
        <w:ind w:left="720" w:hanging="360"/>
      </w:pPr>
      <w:rPr>
        <w:rFonts w:ascii="TI-Nspire Sans" w:eastAsia="TI-Nspire Sans" w:hAnsi="TI-Nspire Sans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24669"/>
    <w:multiLevelType w:val="hybridMultilevel"/>
    <w:tmpl w:val="14D6D0A6"/>
    <w:lvl w:ilvl="0" w:tplc="C4C8BA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C7F3B"/>
    <w:multiLevelType w:val="hybridMultilevel"/>
    <w:tmpl w:val="AF16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F4CA1"/>
    <w:multiLevelType w:val="hybridMultilevel"/>
    <w:tmpl w:val="191E01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77F6AF6"/>
    <w:multiLevelType w:val="hybridMultilevel"/>
    <w:tmpl w:val="B6D6E292"/>
    <w:lvl w:ilvl="0" w:tplc="897CCF50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color w:val="4472C4" w:themeColor="accent1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A57C3"/>
    <w:multiLevelType w:val="hybridMultilevel"/>
    <w:tmpl w:val="1E422E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0030F"/>
    <w:multiLevelType w:val="hybridMultilevel"/>
    <w:tmpl w:val="201AE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A02E6"/>
    <w:multiLevelType w:val="hybridMultilevel"/>
    <w:tmpl w:val="CAAA7E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71665"/>
    <w:multiLevelType w:val="hybridMultilevel"/>
    <w:tmpl w:val="6F48B6B4"/>
    <w:lvl w:ilvl="0" w:tplc="D3B8F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D551B0E"/>
    <w:multiLevelType w:val="hybridMultilevel"/>
    <w:tmpl w:val="49A00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77A35"/>
    <w:multiLevelType w:val="hybridMultilevel"/>
    <w:tmpl w:val="90AA2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0535C"/>
    <w:multiLevelType w:val="hybridMultilevel"/>
    <w:tmpl w:val="619E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F9137B"/>
    <w:multiLevelType w:val="hybridMultilevel"/>
    <w:tmpl w:val="2E561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628E3"/>
    <w:multiLevelType w:val="hybridMultilevel"/>
    <w:tmpl w:val="D68AE8D8"/>
    <w:lvl w:ilvl="0" w:tplc="61B4BEC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512A6F80"/>
    <w:multiLevelType w:val="hybridMultilevel"/>
    <w:tmpl w:val="C2920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913D7"/>
    <w:multiLevelType w:val="hybridMultilevel"/>
    <w:tmpl w:val="8D2A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E68F3"/>
    <w:multiLevelType w:val="hybridMultilevel"/>
    <w:tmpl w:val="2F7049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43B15"/>
    <w:multiLevelType w:val="hybridMultilevel"/>
    <w:tmpl w:val="B56C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11091"/>
    <w:multiLevelType w:val="hybridMultilevel"/>
    <w:tmpl w:val="FA7E6F38"/>
    <w:lvl w:ilvl="0" w:tplc="D742B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5D3118"/>
    <w:multiLevelType w:val="hybridMultilevel"/>
    <w:tmpl w:val="263ACB9C"/>
    <w:lvl w:ilvl="0" w:tplc="35E4D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02C44"/>
    <w:multiLevelType w:val="hybridMultilevel"/>
    <w:tmpl w:val="7C1A9254"/>
    <w:lvl w:ilvl="0" w:tplc="770CA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F8527D"/>
    <w:multiLevelType w:val="hybridMultilevel"/>
    <w:tmpl w:val="7200D05E"/>
    <w:lvl w:ilvl="0" w:tplc="9D3EBD7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BD5D23"/>
    <w:multiLevelType w:val="hybridMultilevel"/>
    <w:tmpl w:val="4A88C66C"/>
    <w:lvl w:ilvl="0" w:tplc="9802FF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7386561">
    <w:abstractNumId w:val="25"/>
  </w:num>
  <w:num w:numId="2" w16cid:durableId="1114715286">
    <w:abstractNumId w:val="2"/>
  </w:num>
  <w:num w:numId="3" w16cid:durableId="1959951538">
    <w:abstractNumId w:val="23"/>
  </w:num>
  <w:num w:numId="4" w16cid:durableId="332730846">
    <w:abstractNumId w:val="10"/>
  </w:num>
  <w:num w:numId="5" w16cid:durableId="126894335">
    <w:abstractNumId w:val="21"/>
  </w:num>
  <w:num w:numId="6" w16cid:durableId="1835217134">
    <w:abstractNumId w:val="19"/>
  </w:num>
  <w:num w:numId="7" w16cid:durableId="1379547325">
    <w:abstractNumId w:val="14"/>
  </w:num>
  <w:num w:numId="8" w16cid:durableId="154107167">
    <w:abstractNumId w:val="1"/>
  </w:num>
  <w:num w:numId="9" w16cid:durableId="791633563">
    <w:abstractNumId w:val="17"/>
  </w:num>
  <w:num w:numId="10" w16cid:durableId="1697923653">
    <w:abstractNumId w:val="11"/>
  </w:num>
  <w:num w:numId="11" w16cid:durableId="1364212005">
    <w:abstractNumId w:val="28"/>
  </w:num>
  <w:num w:numId="12" w16cid:durableId="903755233">
    <w:abstractNumId w:val="29"/>
  </w:num>
  <w:num w:numId="13" w16cid:durableId="1973827432">
    <w:abstractNumId w:val="16"/>
  </w:num>
  <w:num w:numId="14" w16cid:durableId="902058112">
    <w:abstractNumId w:val="26"/>
  </w:num>
  <w:num w:numId="15" w16cid:durableId="31808249">
    <w:abstractNumId w:val="13"/>
  </w:num>
  <w:num w:numId="16" w16cid:durableId="404958064">
    <w:abstractNumId w:val="18"/>
  </w:num>
  <w:num w:numId="17" w16cid:durableId="2135126567">
    <w:abstractNumId w:val="27"/>
  </w:num>
  <w:num w:numId="18" w16cid:durableId="1771702079">
    <w:abstractNumId w:val="9"/>
  </w:num>
  <w:num w:numId="19" w16cid:durableId="52586306">
    <w:abstractNumId w:val="8"/>
  </w:num>
  <w:num w:numId="20" w16cid:durableId="2090492193">
    <w:abstractNumId w:val="7"/>
  </w:num>
  <w:num w:numId="21" w16cid:durableId="289216438">
    <w:abstractNumId w:val="12"/>
  </w:num>
  <w:num w:numId="22" w16cid:durableId="171997975">
    <w:abstractNumId w:val="24"/>
  </w:num>
  <w:num w:numId="23" w16cid:durableId="590507686">
    <w:abstractNumId w:val="20"/>
  </w:num>
  <w:num w:numId="24" w16cid:durableId="222372316">
    <w:abstractNumId w:val="5"/>
  </w:num>
  <w:num w:numId="25" w16cid:durableId="180243757">
    <w:abstractNumId w:val="6"/>
  </w:num>
  <w:num w:numId="26" w16cid:durableId="1522008447">
    <w:abstractNumId w:val="3"/>
  </w:num>
  <w:num w:numId="27" w16cid:durableId="1742826904">
    <w:abstractNumId w:val="4"/>
  </w:num>
  <w:num w:numId="28" w16cid:durableId="1182087600">
    <w:abstractNumId w:val="0"/>
  </w:num>
  <w:num w:numId="29" w16cid:durableId="246890751">
    <w:abstractNumId w:val="15"/>
  </w:num>
  <w:num w:numId="30" w16cid:durableId="784151367">
    <w:abstractNumId w:val="22"/>
  </w:num>
  <w:num w:numId="31" w16cid:durableId="20770452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9D"/>
    <w:rsid w:val="0000013F"/>
    <w:rsid w:val="00020EA4"/>
    <w:rsid w:val="00021AC7"/>
    <w:rsid w:val="00024ECE"/>
    <w:rsid w:val="00030916"/>
    <w:rsid w:val="00051CB8"/>
    <w:rsid w:val="000552C3"/>
    <w:rsid w:val="000874F8"/>
    <w:rsid w:val="00092CC0"/>
    <w:rsid w:val="000A7FAE"/>
    <w:rsid w:val="000B0B23"/>
    <w:rsid w:val="0010711D"/>
    <w:rsid w:val="00127A22"/>
    <w:rsid w:val="00130652"/>
    <w:rsid w:val="00152967"/>
    <w:rsid w:val="00155C22"/>
    <w:rsid w:val="0018236F"/>
    <w:rsid w:val="0018410A"/>
    <w:rsid w:val="00186DA9"/>
    <w:rsid w:val="001872BD"/>
    <w:rsid w:val="001A4A11"/>
    <w:rsid w:val="001B1052"/>
    <w:rsid w:val="001B1674"/>
    <w:rsid w:val="001C51A4"/>
    <w:rsid w:val="001C59C3"/>
    <w:rsid w:val="001D1638"/>
    <w:rsid w:val="001F4F40"/>
    <w:rsid w:val="00221891"/>
    <w:rsid w:val="00235246"/>
    <w:rsid w:val="00273721"/>
    <w:rsid w:val="00277B98"/>
    <w:rsid w:val="002D0DA6"/>
    <w:rsid w:val="00324012"/>
    <w:rsid w:val="003446CE"/>
    <w:rsid w:val="003823F4"/>
    <w:rsid w:val="00395E4B"/>
    <w:rsid w:val="003B5656"/>
    <w:rsid w:val="003B5BE4"/>
    <w:rsid w:val="003E06E4"/>
    <w:rsid w:val="004378EB"/>
    <w:rsid w:val="00450DD9"/>
    <w:rsid w:val="00460084"/>
    <w:rsid w:val="00462B90"/>
    <w:rsid w:val="00476180"/>
    <w:rsid w:val="004A5F43"/>
    <w:rsid w:val="004C7CD6"/>
    <w:rsid w:val="005652D4"/>
    <w:rsid w:val="00567312"/>
    <w:rsid w:val="005A5972"/>
    <w:rsid w:val="005C0C28"/>
    <w:rsid w:val="005D7327"/>
    <w:rsid w:val="005F018D"/>
    <w:rsid w:val="005F7CCF"/>
    <w:rsid w:val="00625D49"/>
    <w:rsid w:val="0063078D"/>
    <w:rsid w:val="006435FD"/>
    <w:rsid w:val="0065049D"/>
    <w:rsid w:val="006571A1"/>
    <w:rsid w:val="00676673"/>
    <w:rsid w:val="00677C4C"/>
    <w:rsid w:val="006948FD"/>
    <w:rsid w:val="00716A75"/>
    <w:rsid w:val="007310AE"/>
    <w:rsid w:val="0075756B"/>
    <w:rsid w:val="00811A4A"/>
    <w:rsid w:val="00834320"/>
    <w:rsid w:val="0083450B"/>
    <w:rsid w:val="00861469"/>
    <w:rsid w:val="008842C9"/>
    <w:rsid w:val="00897C99"/>
    <w:rsid w:val="008C5107"/>
    <w:rsid w:val="008D663A"/>
    <w:rsid w:val="008F3BDE"/>
    <w:rsid w:val="009112F0"/>
    <w:rsid w:val="00933BB2"/>
    <w:rsid w:val="0094232A"/>
    <w:rsid w:val="0095446D"/>
    <w:rsid w:val="00961C74"/>
    <w:rsid w:val="00966451"/>
    <w:rsid w:val="00967C8E"/>
    <w:rsid w:val="00972AFE"/>
    <w:rsid w:val="00974226"/>
    <w:rsid w:val="009A7F62"/>
    <w:rsid w:val="009D0558"/>
    <w:rsid w:val="009D31FC"/>
    <w:rsid w:val="00A023FA"/>
    <w:rsid w:val="00A03F9D"/>
    <w:rsid w:val="00A1006E"/>
    <w:rsid w:val="00A17AB8"/>
    <w:rsid w:val="00A3248D"/>
    <w:rsid w:val="00A350F6"/>
    <w:rsid w:val="00A5513F"/>
    <w:rsid w:val="00A64CE0"/>
    <w:rsid w:val="00A660B2"/>
    <w:rsid w:val="00B43906"/>
    <w:rsid w:val="00B551F4"/>
    <w:rsid w:val="00B90929"/>
    <w:rsid w:val="00B92390"/>
    <w:rsid w:val="00BC3DC3"/>
    <w:rsid w:val="00BC7662"/>
    <w:rsid w:val="00BD4449"/>
    <w:rsid w:val="00BE28B6"/>
    <w:rsid w:val="00BF2F7A"/>
    <w:rsid w:val="00C0576A"/>
    <w:rsid w:val="00C23E1B"/>
    <w:rsid w:val="00C5376C"/>
    <w:rsid w:val="00C9167E"/>
    <w:rsid w:val="00CB4BFC"/>
    <w:rsid w:val="00D15E26"/>
    <w:rsid w:val="00D539F3"/>
    <w:rsid w:val="00D72566"/>
    <w:rsid w:val="00D776C3"/>
    <w:rsid w:val="00D94137"/>
    <w:rsid w:val="00DA4753"/>
    <w:rsid w:val="00DA4AE2"/>
    <w:rsid w:val="00DC57FA"/>
    <w:rsid w:val="00DE2DE4"/>
    <w:rsid w:val="00DE3027"/>
    <w:rsid w:val="00DE48E1"/>
    <w:rsid w:val="00DF22A4"/>
    <w:rsid w:val="00DF2E9C"/>
    <w:rsid w:val="00E06958"/>
    <w:rsid w:val="00E361FB"/>
    <w:rsid w:val="00E42B9E"/>
    <w:rsid w:val="00E536EA"/>
    <w:rsid w:val="00E61931"/>
    <w:rsid w:val="00E623F6"/>
    <w:rsid w:val="00E668C4"/>
    <w:rsid w:val="00E8301B"/>
    <w:rsid w:val="00E94607"/>
    <w:rsid w:val="00ED1FBC"/>
    <w:rsid w:val="00EE462C"/>
    <w:rsid w:val="00EE74F8"/>
    <w:rsid w:val="00EF1299"/>
    <w:rsid w:val="00EF5544"/>
    <w:rsid w:val="00EF7F67"/>
    <w:rsid w:val="00F071EF"/>
    <w:rsid w:val="00F15AD2"/>
    <w:rsid w:val="00F800A3"/>
    <w:rsid w:val="00F90241"/>
    <w:rsid w:val="00FA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67DFB"/>
  <w15:chartTrackingRefBased/>
  <w15:docId w15:val="{26547EF1-4673-E44C-8B85-C915ACFF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D2"/>
    <w:pPr>
      <w:spacing w:line="276" w:lineRule="auto"/>
    </w:pPr>
    <w:rPr>
      <w:rFonts w:ascii="Arial" w:hAnsi="Arial" w:cs="Arial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AD2"/>
    <w:pPr>
      <w:keepNext/>
      <w:keepLines/>
      <w:spacing w:before="360" w:after="120"/>
      <w:ind w:left="-284" w:firstLine="142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AD2"/>
    <w:pPr>
      <w:keepNext/>
      <w:keepLines/>
      <w:spacing w:before="240" w:after="120"/>
      <w:outlineLvl w:val="1"/>
    </w:pPr>
    <w:rPr>
      <w:rFonts w:eastAsiaTheme="majorEastAsia"/>
      <w:b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15AD2"/>
    <w:rPr>
      <w:rFonts w:ascii="Arial" w:eastAsiaTheme="majorEastAsia" w:hAnsi="Arial" w:cs="Arial"/>
      <w:b/>
      <w:bCs/>
      <w:color w:val="000000" w:themeColor="text1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15AD2"/>
    <w:pPr>
      <w:spacing w:before="240"/>
      <w:contextualSpacing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AD2"/>
    <w:rPr>
      <w:rFonts w:ascii="Arial" w:eastAsiaTheme="majorEastAsia" w:hAnsi="Arial" w:cs="Arial"/>
      <w:b/>
      <w:bCs/>
      <w:spacing w:val="-10"/>
      <w:kern w:val="28"/>
      <w:sz w:val="56"/>
      <w:szCs w:val="56"/>
      <w:lang w:val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F15AD2"/>
    <w:pPr>
      <w:spacing w:before="0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15AD2"/>
    <w:rPr>
      <w:rFonts w:ascii="Arial" w:eastAsiaTheme="majorEastAsia" w:hAnsi="Arial" w:cs="Arial"/>
      <w:b/>
      <w:bCs/>
      <w:spacing w:val="-10"/>
      <w:kern w:val="28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15AD2"/>
    <w:rPr>
      <w:rFonts w:ascii="Arial" w:eastAsiaTheme="majorEastAsia" w:hAnsi="Arial" w:cs="Arial"/>
      <w:b/>
      <w:bCs/>
      <w:color w:val="000000" w:themeColor="text1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5F4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NoSpacing">
    <w:name w:val="No Spacing"/>
    <w:uiPriority w:val="1"/>
    <w:qFormat/>
    <w:rsid w:val="004A5F43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F15AD2"/>
    <w:pPr>
      <w:numPr>
        <w:numId w:val="26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61931"/>
    <w:rPr>
      <w:rFonts w:eastAsiaTheme="minorEastAsia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1931"/>
    <w:rPr>
      <w:rFonts w:eastAsiaTheme="minorEastAsia"/>
      <w:sz w:val="20"/>
      <w:szCs w:val="20"/>
      <w:lang w:val="en-US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E6193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3E06E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E30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0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15AD2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15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A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AD2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AD2"/>
    <w:rPr>
      <w:rFonts w:ascii="Arial" w:hAnsi="Arial" w:cs="Arial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03F9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5AD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AD2"/>
    <w:rPr>
      <w:rFonts w:ascii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5AD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AD2"/>
    <w:rPr>
      <w:rFonts w:ascii="Arial" w:hAnsi="Arial" w:cs="Arial"/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51CB8"/>
    <w:pPr>
      <w:spacing w:after="200"/>
    </w:pPr>
    <w:rPr>
      <w:i/>
      <w:iCs/>
      <w:color w:val="44546A" w:themeColor="text2"/>
      <w:sz w:val="18"/>
      <w:szCs w:val="18"/>
    </w:rPr>
  </w:style>
  <w:style w:type="table" w:styleId="GridTable4-Accent1">
    <w:name w:val="Grid Table 4 Accent 1"/>
    <w:basedOn w:val="TableNormal"/>
    <w:uiPriority w:val="49"/>
    <w:rsid w:val="00F15AD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551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1F4"/>
    <w:rPr>
      <w:rFonts w:ascii="Segoe UI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3B5656"/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gas-properties/latest/gas-properties_en.html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e\Desktop\DIGITAL%20TEMPLAT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DIGITAL TEMPLATE</Template>
  <TotalTime>31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Economou</dc:creator>
  <cp:keywords/>
  <dc:description/>
  <cp:lastModifiedBy>QC</cp:lastModifiedBy>
  <cp:revision>17</cp:revision>
  <dcterms:created xsi:type="dcterms:W3CDTF">2023-05-05T07:11:00Z</dcterms:created>
  <dcterms:modified xsi:type="dcterms:W3CDTF">2023-06-26T17:45:00Z</dcterms:modified>
</cp:coreProperties>
</file>