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DA3E8" w14:textId="77777777" w:rsidR="00F5244D" w:rsidRDefault="00F5244D" w:rsidP="00F5244D">
      <w:pPr>
        <w:pStyle w:val="Title"/>
        <w:rPr>
          <w:lang w:val="en-GB"/>
        </w:rPr>
      </w:pPr>
      <w:r w:rsidRPr="00C4087F">
        <w:t>Structure</w:t>
      </w:r>
      <w:r>
        <w:rPr>
          <w:lang w:val="en-GB"/>
        </w:rPr>
        <w:t xml:space="preserve"> </w:t>
      </w:r>
      <w:r w:rsidRPr="00A95471">
        <w:rPr>
          <w:lang w:val="en-GB"/>
        </w:rPr>
        <w:t xml:space="preserve">1.4.4 </w:t>
      </w:r>
    </w:p>
    <w:p w14:paraId="604D9077" w14:textId="36C06814" w:rsidR="004A5F43" w:rsidRPr="00A95471" w:rsidRDefault="009F32A4" w:rsidP="00C4087F">
      <w:pPr>
        <w:pStyle w:val="Subtitle"/>
        <w:rPr>
          <w:lang w:val="en-GB"/>
        </w:rPr>
      </w:pPr>
      <w:r w:rsidRPr="00A95471">
        <w:rPr>
          <w:lang w:val="en-GB"/>
        </w:rPr>
        <w:t>Determining t</w:t>
      </w:r>
      <w:r w:rsidR="004B0BC5" w:rsidRPr="00A95471">
        <w:rPr>
          <w:lang w:val="en-GB"/>
        </w:rPr>
        <w:t>he empirical formula of a compoun</w:t>
      </w:r>
      <w:r w:rsidR="0080000C" w:rsidRPr="00A95471">
        <w:rPr>
          <w:lang w:val="en-GB"/>
        </w:rPr>
        <w:t>d</w:t>
      </w:r>
      <w:r w:rsidRPr="00A95471">
        <w:rPr>
          <w:lang w:val="en-GB"/>
        </w:rPr>
        <w:tab/>
      </w:r>
      <w:r w:rsidRPr="00A95471">
        <w:rPr>
          <w:lang w:val="en-GB"/>
        </w:rPr>
        <w:tab/>
      </w:r>
      <w:r w:rsidR="0080000C" w:rsidRPr="00A95471">
        <w:rPr>
          <w:color w:val="FF0000"/>
          <w:lang w:val="en-GB"/>
        </w:rPr>
        <w:t xml:space="preserve"> </w:t>
      </w:r>
      <w:r w:rsidR="00F5244D">
        <w:rPr>
          <w:lang w:val="en-GB"/>
        </w:rPr>
        <w:t xml:space="preserve"> </w:t>
      </w:r>
    </w:p>
    <w:p w14:paraId="19563B41" w14:textId="253A9CDB" w:rsidR="006F233B" w:rsidRPr="00A95471" w:rsidRDefault="004A5F43" w:rsidP="00C4087F">
      <w:pPr>
        <w:pStyle w:val="Heading2"/>
        <w:rPr>
          <w:lang w:val="en-GB"/>
        </w:rPr>
      </w:pPr>
      <w:r w:rsidRPr="00A95471">
        <w:rPr>
          <w:lang w:val="en-GB"/>
        </w:rPr>
        <w:t>Referenc</w:t>
      </w:r>
      <w:r w:rsidR="004F3E37" w:rsidRPr="00A95471">
        <w:rPr>
          <w:lang w:val="en-GB"/>
        </w:rPr>
        <w:t>e</w:t>
      </w:r>
      <w:r w:rsidR="006F233B" w:rsidRPr="00A95471">
        <w:rPr>
          <w:lang w:val="en-GB"/>
        </w:rPr>
        <w:t>s:</w:t>
      </w:r>
    </w:p>
    <w:p w14:paraId="39C8E9A0" w14:textId="2F8CD53B" w:rsidR="006F233B" w:rsidRPr="00C4087F" w:rsidRDefault="00333D20" w:rsidP="00C4087F">
      <w:pPr>
        <w:rPr>
          <w:lang w:val="en-GB"/>
        </w:rPr>
      </w:pPr>
      <w:r w:rsidRPr="00B108F7">
        <w:rPr>
          <w:bCs/>
          <w:lang w:val="en-GB"/>
        </w:rPr>
        <w:t xml:space="preserve">S1.4.4 </w:t>
      </w:r>
      <w:r w:rsidRPr="00B108F7">
        <w:rPr>
          <w:lang w:val="en-GB"/>
        </w:rPr>
        <w:t>The empirical formula of a compound gives the simplest ratio of atoms of each element present in that compound.</w:t>
      </w:r>
    </w:p>
    <w:p w14:paraId="1AAC1FBE" w14:textId="7D03439B" w:rsidR="004A5F43" w:rsidRPr="00C4087F" w:rsidRDefault="0050502F" w:rsidP="00C4087F">
      <w:pPr>
        <w:rPr>
          <w:lang w:val="en-GB"/>
        </w:rPr>
      </w:pPr>
      <w:r w:rsidRPr="00C4087F">
        <w:rPr>
          <w:bCs/>
          <w:lang w:val="en-GB"/>
        </w:rPr>
        <w:t xml:space="preserve">T3 </w:t>
      </w:r>
      <w:r w:rsidRPr="00C4087F">
        <w:rPr>
          <w:lang w:val="en-GB"/>
        </w:rPr>
        <w:t>Mathematical skills</w:t>
      </w:r>
      <w:r w:rsidR="0080000C" w:rsidRPr="00C4087F">
        <w:rPr>
          <w:lang w:val="en-GB"/>
        </w:rPr>
        <w:t xml:space="preserve"> (uncertainties)</w:t>
      </w:r>
    </w:p>
    <w:p w14:paraId="5B454534" w14:textId="0E65A30E" w:rsidR="00273721" w:rsidRPr="00A95471" w:rsidRDefault="004A5F43">
      <w:pPr>
        <w:pStyle w:val="Heading1"/>
        <w:rPr>
          <w:lang w:val="en-GB"/>
        </w:rPr>
      </w:pPr>
      <w:r w:rsidRPr="00C4087F">
        <w:t>Aim</w:t>
      </w:r>
      <w:r w:rsidR="00273721" w:rsidRPr="00A95471">
        <w:rPr>
          <w:lang w:val="en-GB"/>
        </w:rPr>
        <w:t xml:space="preserve"> </w:t>
      </w:r>
    </w:p>
    <w:p w14:paraId="6E114A02" w14:textId="609E216C" w:rsidR="004B0BC5" w:rsidRPr="00A95471" w:rsidRDefault="004B0BC5">
      <w:pPr>
        <w:rPr>
          <w:lang w:val="en-GB"/>
        </w:rPr>
      </w:pPr>
      <w:r w:rsidRPr="00A95471">
        <w:rPr>
          <w:lang w:val="en-GB"/>
        </w:rPr>
        <w:t xml:space="preserve">To determine the empirical formula of the compound </w:t>
      </w:r>
      <w:r w:rsidR="006F233B" w:rsidRPr="00A95471">
        <w:rPr>
          <w:lang w:val="en-GB"/>
        </w:rPr>
        <w:t>that</w:t>
      </w:r>
      <w:r w:rsidRPr="00A95471">
        <w:rPr>
          <w:lang w:val="en-GB"/>
        </w:rPr>
        <w:t xml:space="preserve"> forms between magnesium </w:t>
      </w:r>
      <w:r w:rsidR="00882E6E">
        <w:rPr>
          <w:lang w:val="en-GB"/>
        </w:rPr>
        <w:br/>
      </w:r>
      <w:r w:rsidRPr="00A95471">
        <w:rPr>
          <w:lang w:val="en-GB"/>
        </w:rPr>
        <w:t>and oxygen.</w:t>
      </w:r>
    </w:p>
    <w:p w14:paraId="6C9DDF5B" w14:textId="7EC5FFCB" w:rsidR="004A5F43" w:rsidRPr="00A95471" w:rsidRDefault="004A5F43">
      <w:pPr>
        <w:pStyle w:val="Heading1"/>
        <w:rPr>
          <w:lang w:val="en-GB"/>
        </w:rPr>
      </w:pPr>
      <w:r w:rsidRPr="00C4087F">
        <w:t>Introduction</w:t>
      </w:r>
    </w:p>
    <w:p w14:paraId="0674F316" w14:textId="62C57F1B" w:rsidR="004B0BC5" w:rsidRPr="00A95471" w:rsidRDefault="004B0BC5" w:rsidP="00C4087F">
      <w:pPr>
        <w:rPr>
          <w:lang w:val="en-GB"/>
        </w:rPr>
      </w:pPr>
      <w:r w:rsidRPr="00A95471">
        <w:rPr>
          <w:lang w:val="en-GB"/>
        </w:rPr>
        <w:t xml:space="preserve">The empirical formula of a compound </w:t>
      </w:r>
      <w:r w:rsidR="004A4DA3" w:rsidRPr="00A95471">
        <w:rPr>
          <w:lang w:val="en-GB"/>
        </w:rPr>
        <w:t>gives</w:t>
      </w:r>
      <w:r w:rsidRPr="00A95471">
        <w:rPr>
          <w:lang w:val="en-GB"/>
        </w:rPr>
        <w:t xml:space="preserve"> the simplest ratio of atoms </w:t>
      </w:r>
      <w:r w:rsidR="00333D20" w:rsidRPr="00A95471">
        <w:rPr>
          <w:lang w:val="en-GB"/>
        </w:rPr>
        <w:t>of each element present in that compound</w:t>
      </w:r>
      <w:r w:rsidRPr="00A95471">
        <w:rPr>
          <w:lang w:val="en-GB"/>
        </w:rPr>
        <w:t>.</w:t>
      </w:r>
    </w:p>
    <w:p w14:paraId="5D76F32D" w14:textId="1053EBE2" w:rsidR="00333D20" w:rsidRPr="00A95471" w:rsidRDefault="004B0BC5" w:rsidP="00C4087F">
      <w:pPr>
        <w:rPr>
          <w:lang w:val="en-GB"/>
        </w:rPr>
      </w:pPr>
      <w:r w:rsidRPr="00A95471">
        <w:rPr>
          <w:lang w:val="en-GB"/>
        </w:rPr>
        <w:t xml:space="preserve">In this experiment </w:t>
      </w:r>
      <w:r w:rsidR="00333D20" w:rsidRPr="00A95471">
        <w:rPr>
          <w:lang w:val="en-GB"/>
        </w:rPr>
        <w:t>you</w:t>
      </w:r>
      <w:r w:rsidRPr="00A95471">
        <w:rPr>
          <w:lang w:val="en-GB"/>
        </w:rPr>
        <w:t xml:space="preserve"> will calculate the empirical formula of the compound magnesium oxide, </w:t>
      </w:r>
      <w:r w:rsidR="006F233B" w:rsidRPr="00A95471">
        <w:rPr>
          <w:lang w:val="en-GB"/>
        </w:rPr>
        <w:t xml:space="preserve">which is </w:t>
      </w:r>
      <w:r w:rsidRPr="00A95471">
        <w:rPr>
          <w:lang w:val="en-GB"/>
        </w:rPr>
        <w:t>formed by the</w:t>
      </w:r>
      <w:r w:rsidR="006F233B" w:rsidRPr="00A95471">
        <w:rPr>
          <w:lang w:val="en-GB"/>
        </w:rPr>
        <w:t xml:space="preserve"> </w:t>
      </w:r>
      <w:r w:rsidRPr="00A95471">
        <w:rPr>
          <w:lang w:val="en-GB"/>
        </w:rPr>
        <w:t xml:space="preserve">combustion of magnesium in air. </w:t>
      </w:r>
      <w:r w:rsidR="00333D20" w:rsidRPr="00A95471">
        <w:rPr>
          <w:lang w:val="en-GB"/>
        </w:rPr>
        <w:t>You</w:t>
      </w:r>
      <w:r w:rsidRPr="00A95471">
        <w:rPr>
          <w:lang w:val="en-GB"/>
        </w:rPr>
        <w:t xml:space="preserve"> will calculate the change in the mass of magnesium on heating </w:t>
      </w:r>
      <w:proofErr w:type="gramStart"/>
      <w:r w:rsidRPr="00A95471">
        <w:rPr>
          <w:lang w:val="en-GB"/>
        </w:rPr>
        <w:t>it, and</w:t>
      </w:r>
      <w:proofErr w:type="gramEnd"/>
      <w:r w:rsidR="006F233B" w:rsidRPr="00A95471">
        <w:rPr>
          <w:lang w:val="en-GB"/>
        </w:rPr>
        <w:t xml:space="preserve"> </w:t>
      </w:r>
      <w:r w:rsidRPr="00A95471">
        <w:rPr>
          <w:lang w:val="en-GB"/>
        </w:rPr>
        <w:t>assume that the increase in mass is due to the oxygen that has combined</w:t>
      </w:r>
      <w:r w:rsidR="00333D20" w:rsidRPr="00A95471">
        <w:rPr>
          <w:lang w:val="en-GB"/>
        </w:rPr>
        <w:t xml:space="preserve"> with it</w:t>
      </w:r>
      <w:r w:rsidRPr="00A95471">
        <w:rPr>
          <w:lang w:val="en-GB"/>
        </w:rPr>
        <w:t>.</w:t>
      </w:r>
    </w:p>
    <w:p w14:paraId="6982C39D" w14:textId="6C2D171E" w:rsidR="004B0BC5" w:rsidRPr="00742C3F" w:rsidRDefault="00333D20" w:rsidP="00C4087F">
      <w:pPr>
        <w:rPr>
          <w:lang w:val="en-GB"/>
        </w:rPr>
      </w:pPr>
      <w:r w:rsidRPr="00A95471">
        <w:rPr>
          <w:lang w:val="en-GB"/>
        </w:rPr>
        <w:t>Air</w:t>
      </w:r>
      <w:r w:rsidR="00742C3F">
        <w:rPr>
          <w:lang w:val="en-GB"/>
        </w:rPr>
        <w:t>,</w:t>
      </w:r>
      <w:r w:rsidRPr="00A95471">
        <w:rPr>
          <w:lang w:val="en-GB"/>
        </w:rPr>
        <w:t xml:space="preserve"> though, is a complex mixture that</w:t>
      </w:r>
      <w:r w:rsidR="00742C3F">
        <w:rPr>
          <w:lang w:val="en-GB"/>
        </w:rPr>
        <w:t>,</w:t>
      </w:r>
      <w:r w:rsidRPr="00A95471">
        <w:rPr>
          <w:lang w:val="en-GB"/>
        </w:rPr>
        <w:t xml:space="preserve"> besides oxygen</w:t>
      </w:r>
      <w:r w:rsidR="00742C3F">
        <w:rPr>
          <w:lang w:val="en-GB"/>
        </w:rPr>
        <w:t>,</w:t>
      </w:r>
      <w:r w:rsidRPr="00A95471">
        <w:rPr>
          <w:lang w:val="en-GB"/>
        </w:rPr>
        <w:t xml:space="preserve"> also consist</w:t>
      </w:r>
      <w:r w:rsidR="00742C3F">
        <w:rPr>
          <w:lang w:val="en-GB"/>
        </w:rPr>
        <w:t>s</w:t>
      </w:r>
      <w:r w:rsidRPr="00A95471">
        <w:rPr>
          <w:lang w:val="en-GB"/>
        </w:rPr>
        <w:t xml:space="preserve"> of nitrogen (approximately 78% of air consists of N</w:t>
      </w:r>
      <w:r w:rsidRPr="00A95471">
        <w:rPr>
          <w:vertAlign w:val="subscript"/>
          <w:lang w:val="en-GB"/>
        </w:rPr>
        <w:t>2</w:t>
      </w:r>
      <w:r w:rsidRPr="00A95471">
        <w:rPr>
          <w:lang w:val="en-GB"/>
        </w:rPr>
        <w:t>). W</w:t>
      </w:r>
      <w:r w:rsidR="004B0BC5" w:rsidRPr="00A95471">
        <w:rPr>
          <w:lang w:val="en-GB"/>
        </w:rPr>
        <w:t>hen magnesium burns in air, the temperature becomes high enough for it to combine with both the oxygen</w:t>
      </w:r>
      <w:r w:rsidRPr="00A95471">
        <w:rPr>
          <w:lang w:val="en-GB"/>
        </w:rPr>
        <w:t xml:space="preserve"> </w:t>
      </w:r>
      <w:r w:rsidR="004B0BC5" w:rsidRPr="00A95471">
        <w:rPr>
          <w:lang w:val="en-GB"/>
        </w:rPr>
        <w:t>and the nitrogen in the air. The magnesium therefore forms a mixture of magnesium oxide and magnesium</w:t>
      </w:r>
      <w:r w:rsidRPr="00A95471">
        <w:rPr>
          <w:lang w:val="en-GB"/>
        </w:rPr>
        <w:t xml:space="preserve"> </w:t>
      </w:r>
      <w:r w:rsidR="004B0BC5" w:rsidRPr="00A95471">
        <w:rPr>
          <w:lang w:val="en-GB"/>
        </w:rPr>
        <w:t xml:space="preserve">nitride after combustion. </w:t>
      </w:r>
      <w:proofErr w:type="gramStart"/>
      <w:r w:rsidR="00742C3F">
        <w:rPr>
          <w:lang w:val="en-GB"/>
        </w:rPr>
        <w:t>So</w:t>
      </w:r>
      <w:proofErr w:type="gramEnd"/>
      <w:r w:rsidR="004A4DA3" w:rsidRPr="00A95471">
        <w:rPr>
          <w:lang w:val="en-GB"/>
        </w:rPr>
        <w:t xml:space="preserve"> we need </w:t>
      </w:r>
      <w:r w:rsidR="004B0BC5" w:rsidRPr="00A95471">
        <w:rPr>
          <w:lang w:val="en-GB"/>
        </w:rPr>
        <w:t xml:space="preserve">to convert the magnesium nitride in this </w:t>
      </w:r>
      <w:r w:rsidR="004B0BC5" w:rsidRPr="00742C3F">
        <w:rPr>
          <w:lang w:val="en-GB"/>
        </w:rPr>
        <w:t>mixture to magnesium oxide</w:t>
      </w:r>
      <w:r w:rsidRPr="00742C3F">
        <w:rPr>
          <w:lang w:val="en-GB"/>
        </w:rPr>
        <w:t xml:space="preserve"> </w:t>
      </w:r>
      <w:r w:rsidR="004B0BC5" w:rsidRPr="00742C3F">
        <w:rPr>
          <w:lang w:val="en-GB"/>
        </w:rPr>
        <w:t>before we can calculate the change in mass. The conversion of magnesium nitride is done in two steps:</w:t>
      </w:r>
    </w:p>
    <w:p w14:paraId="589748CF" w14:textId="2A577235" w:rsidR="004B0BC5" w:rsidRPr="00C4087F" w:rsidRDefault="00742C3F" w:rsidP="00C4087F">
      <w:pPr>
        <w:pStyle w:val="ListParagraph"/>
        <w:rPr>
          <w:lang w:val="en-GB"/>
        </w:rPr>
      </w:pPr>
      <w:r w:rsidRPr="00C4087F">
        <w:rPr>
          <w:b/>
          <w:bCs/>
          <w:iCs/>
          <w:lang w:val="en-GB"/>
        </w:rPr>
        <w:t>S</w:t>
      </w:r>
      <w:r w:rsidR="004B0BC5" w:rsidRPr="00C4087F">
        <w:rPr>
          <w:b/>
          <w:bCs/>
          <w:iCs/>
          <w:lang w:val="en-GB"/>
        </w:rPr>
        <w:t>tep 1</w:t>
      </w:r>
      <w:r>
        <w:rPr>
          <w:b/>
          <w:bCs/>
          <w:iCs/>
          <w:lang w:val="en-GB"/>
        </w:rPr>
        <w:t>:</w:t>
      </w:r>
      <w:r w:rsidRPr="00742C3F">
        <w:rPr>
          <w:lang w:val="en-GB"/>
        </w:rPr>
        <w:t xml:space="preserve"> </w:t>
      </w:r>
      <w:r w:rsidR="004B0BC5" w:rsidRPr="00742C3F">
        <w:rPr>
          <w:lang w:val="en-GB"/>
        </w:rPr>
        <w:t>add water to convert magnesium nitride to magnesium hydroxide, releasing ammonia, NH</w:t>
      </w:r>
      <w:r w:rsidR="00333D20" w:rsidRPr="00742C3F">
        <w:rPr>
          <w:vertAlign w:val="subscript"/>
          <w:lang w:val="en-GB"/>
        </w:rPr>
        <w:t>3</w:t>
      </w:r>
      <w:r w:rsidR="00333D20" w:rsidRPr="00742C3F">
        <w:rPr>
          <w:lang w:val="en-GB"/>
        </w:rPr>
        <w:t>(g)</w:t>
      </w:r>
    </w:p>
    <w:p w14:paraId="0CF31D43" w14:textId="6BB620FD" w:rsidR="004B0BC5" w:rsidRPr="00742C3F" w:rsidRDefault="00742C3F" w:rsidP="00C4087F">
      <w:pPr>
        <w:pStyle w:val="ListParagraph"/>
        <w:rPr>
          <w:lang w:val="en-GB"/>
        </w:rPr>
      </w:pPr>
      <w:r w:rsidRPr="00C4087F">
        <w:rPr>
          <w:b/>
          <w:bCs/>
          <w:iCs/>
          <w:lang w:val="en-GB"/>
        </w:rPr>
        <w:t>S</w:t>
      </w:r>
      <w:r w:rsidR="004B0BC5" w:rsidRPr="00C4087F">
        <w:rPr>
          <w:b/>
          <w:bCs/>
          <w:iCs/>
          <w:lang w:val="en-GB"/>
        </w:rPr>
        <w:t>tep 2</w:t>
      </w:r>
      <w:r>
        <w:rPr>
          <w:b/>
          <w:bCs/>
          <w:iCs/>
          <w:lang w:val="en-GB"/>
        </w:rPr>
        <w:t>:</w:t>
      </w:r>
      <w:r w:rsidRPr="00742C3F">
        <w:rPr>
          <w:lang w:val="en-GB"/>
        </w:rPr>
        <w:t xml:space="preserve"> </w:t>
      </w:r>
      <w:r w:rsidR="004B0BC5" w:rsidRPr="00742C3F">
        <w:rPr>
          <w:lang w:val="en-GB"/>
        </w:rPr>
        <w:t xml:space="preserve">heat the magnesium hydroxide </w:t>
      </w:r>
      <w:r w:rsidR="00333D20" w:rsidRPr="00742C3F">
        <w:rPr>
          <w:lang w:val="en-GB"/>
        </w:rPr>
        <w:t>further</w:t>
      </w:r>
      <w:r w:rsidR="00BD0170">
        <w:rPr>
          <w:lang w:val="en-GB"/>
        </w:rPr>
        <w:t>,</w:t>
      </w:r>
      <w:r w:rsidR="00333D20" w:rsidRPr="00742C3F">
        <w:rPr>
          <w:lang w:val="en-GB"/>
        </w:rPr>
        <w:t xml:space="preserve"> </w:t>
      </w:r>
      <w:r w:rsidR="004B0BC5" w:rsidRPr="00742C3F">
        <w:rPr>
          <w:lang w:val="en-GB"/>
        </w:rPr>
        <w:t>to convert it to magnesium oxide.</w:t>
      </w:r>
    </w:p>
    <w:p w14:paraId="32EFFFFA" w14:textId="77777777" w:rsidR="004B0BC5" w:rsidRPr="00A95471" w:rsidRDefault="004B0BC5" w:rsidP="00C4087F">
      <w:pPr>
        <w:rPr>
          <w:lang w:val="en-GB"/>
        </w:rPr>
      </w:pPr>
    </w:p>
    <w:p w14:paraId="724E07BF" w14:textId="3C3BF3CF" w:rsidR="0083450B" w:rsidRPr="00A95471" w:rsidRDefault="0083450B" w:rsidP="00C4087F">
      <w:pPr>
        <w:pStyle w:val="Heading1"/>
        <w:rPr>
          <w:lang w:val="en-GB"/>
        </w:rPr>
      </w:pPr>
      <w:r w:rsidRPr="00A95471">
        <w:rPr>
          <w:lang w:val="en-GB"/>
        </w:rPr>
        <w:t>Pre-lab questions</w:t>
      </w:r>
    </w:p>
    <w:p w14:paraId="42D06575" w14:textId="2BB2D199" w:rsidR="004B0BC5" w:rsidRPr="00F5244D" w:rsidRDefault="004B0BC5" w:rsidP="00C4087F">
      <w:pPr>
        <w:pStyle w:val="ListParagraph"/>
        <w:numPr>
          <w:ilvl w:val="0"/>
          <w:numId w:val="32"/>
        </w:numPr>
        <w:rPr>
          <w:lang w:val="en-GB"/>
        </w:rPr>
      </w:pPr>
      <w:r w:rsidRPr="00F5244D">
        <w:rPr>
          <w:lang w:val="en-GB"/>
        </w:rPr>
        <w:t xml:space="preserve">What are the formulas of magnesium nitride and magnesium hydroxide? </w:t>
      </w:r>
    </w:p>
    <w:p w14:paraId="4FD0FEE3" w14:textId="2F1C02A4" w:rsidR="004B0BC5" w:rsidRPr="00F5244D" w:rsidRDefault="004B0BC5" w:rsidP="00C4087F">
      <w:pPr>
        <w:pStyle w:val="ListParagraph"/>
        <w:numPr>
          <w:ilvl w:val="0"/>
          <w:numId w:val="32"/>
        </w:numPr>
        <w:rPr>
          <w:lang w:val="en-GB"/>
        </w:rPr>
      </w:pPr>
      <w:r w:rsidRPr="00F5244D">
        <w:rPr>
          <w:lang w:val="en-GB"/>
        </w:rPr>
        <w:t xml:space="preserve">Write an equation for the reaction in which magnesium nitride forms when </w:t>
      </w:r>
      <w:r w:rsidR="00882E6E">
        <w:rPr>
          <w:lang w:val="en-GB"/>
        </w:rPr>
        <w:br/>
      </w:r>
      <w:r w:rsidRPr="00F5244D">
        <w:rPr>
          <w:lang w:val="en-GB"/>
        </w:rPr>
        <w:t>magnesium burns in air.</w:t>
      </w:r>
    </w:p>
    <w:p w14:paraId="1FCF2BF3" w14:textId="47A9777F" w:rsidR="004B0BC5" w:rsidRPr="00F5244D" w:rsidRDefault="004B0BC5" w:rsidP="00C4087F">
      <w:pPr>
        <w:pStyle w:val="ListParagraph"/>
        <w:numPr>
          <w:ilvl w:val="0"/>
          <w:numId w:val="32"/>
        </w:numPr>
        <w:rPr>
          <w:lang w:val="en-GB"/>
        </w:rPr>
      </w:pPr>
      <w:r w:rsidRPr="00F5244D">
        <w:rPr>
          <w:lang w:val="en-GB"/>
        </w:rPr>
        <w:t>Write an equation for the reaction described in step 1 above.</w:t>
      </w:r>
    </w:p>
    <w:p w14:paraId="63052BCE" w14:textId="5C69A53B" w:rsidR="004B0BC5" w:rsidRPr="00F5244D" w:rsidRDefault="004B0BC5" w:rsidP="00C4087F">
      <w:pPr>
        <w:pStyle w:val="ListParagraph"/>
        <w:numPr>
          <w:ilvl w:val="0"/>
          <w:numId w:val="32"/>
        </w:numPr>
        <w:rPr>
          <w:lang w:val="en-GB"/>
        </w:rPr>
      </w:pPr>
      <w:r w:rsidRPr="00F5244D">
        <w:rPr>
          <w:lang w:val="en-GB"/>
        </w:rPr>
        <w:t>Write an equation for the reaction described in step 2 above.</w:t>
      </w:r>
    </w:p>
    <w:p w14:paraId="2371D460" w14:textId="77777777" w:rsidR="00333D20" w:rsidRPr="00A95471" w:rsidRDefault="00333D20" w:rsidP="00C4087F">
      <w:pPr>
        <w:pStyle w:val="Heading1"/>
        <w:rPr>
          <w:lang w:val="en-GB"/>
        </w:rPr>
      </w:pPr>
      <w:r w:rsidRPr="00A95471">
        <w:rPr>
          <w:lang w:val="en-GB"/>
        </w:rPr>
        <w:lastRenderedPageBreak/>
        <w:t xml:space="preserve">Please note </w:t>
      </w:r>
    </w:p>
    <w:p w14:paraId="60ED376C" w14:textId="77777777" w:rsidR="00333D20" w:rsidRPr="00A95471" w:rsidRDefault="00333D20" w:rsidP="00C4087F">
      <w:pPr>
        <w:pStyle w:val="ListParagraph"/>
        <w:rPr>
          <w:rFonts w:ascii="Symbol" w:hAnsi="Symbol"/>
          <w:lang w:val="en-GB"/>
        </w:rPr>
      </w:pPr>
      <w:r w:rsidRPr="00A95471">
        <w:rPr>
          <w:lang w:val="en-GB"/>
        </w:rPr>
        <w:t xml:space="preserve">A full risk assessment should be carried out prior to commencing this experiment. </w:t>
      </w:r>
    </w:p>
    <w:p w14:paraId="07740E31" w14:textId="77777777" w:rsidR="00333D20" w:rsidRPr="00A95471" w:rsidRDefault="00333D20" w:rsidP="00C4087F">
      <w:pPr>
        <w:pStyle w:val="ListParagraph"/>
        <w:rPr>
          <w:rFonts w:ascii="Symbol" w:hAnsi="Symbol"/>
          <w:lang w:val="en-GB"/>
        </w:rPr>
      </w:pPr>
      <w:r w:rsidRPr="00A95471">
        <w:rPr>
          <w:lang w:val="en-GB"/>
        </w:rPr>
        <w:t xml:space="preserve">Personal safety equipment should be worn. </w:t>
      </w:r>
    </w:p>
    <w:p w14:paraId="0A512D1E" w14:textId="4AF0DF7C" w:rsidR="00333D20" w:rsidRPr="00A95471" w:rsidRDefault="00333D20" w:rsidP="00C4087F">
      <w:pPr>
        <w:pStyle w:val="ListParagraph"/>
        <w:rPr>
          <w:lang w:val="en-GB"/>
        </w:rPr>
      </w:pPr>
      <w:r w:rsidRPr="00A95471">
        <w:rPr>
          <w:lang w:val="en-GB"/>
        </w:rPr>
        <w:t>Chemicals should be disposed of safely and with due regard to any environmental considerations</w:t>
      </w:r>
      <w:r w:rsidR="00BD0170">
        <w:rPr>
          <w:lang w:val="en-GB"/>
        </w:rPr>
        <w:t>.</w:t>
      </w:r>
    </w:p>
    <w:p w14:paraId="673C9E07" w14:textId="77777777" w:rsidR="00333D20" w:rsidRPr="00A95471" w:rsidRDefault="00333D20" w:rsidP="00333D20">
      <w:pPr>
        <w:rPr>
          <w:bCs/>
          <w:i/>
          <w:iCs/>
          <w:lang w:val="en-GB"/>
        </w:rPr>
      </w:pPr>
    </w:p>
    <w:p w14:paraId="1B877359" w14:textId="77777777" w:rsidR="00333D20" w:rsidRPr="00A95471" w:rsidRDefault="00333D20">
      <w:pPr>
        <w:pStyle w:val="Heading2"/>
        <w:rPr>
          <w:lang w:val="en-GB"/>
        </w:rPr>
      </w:pPr>
      <w:r w:rsidRPr="00A95471">
        <w:rPr>
          <w:lang w:val="en-GB"/>
        </w:rPr>
        <w:t xml:space="preserve">Risk </w:t>
      </w:r>
      <w:r w:rsidRPr="00C4087F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333D20" w:rsidRPr="00A95471" w14:paraId="6D7A9095" w14:textId="77777777" w:rsidTr="00693ADA">
        <w:tc>
          <w:tcPr>
            <w:tcW w:w="3114" w:type="dxa"/>
          </w:tcPr>
          <w:p w14:paraId="3660DA06" w14:textId="77777777" w:rsidR="00333D20" w:rsidRPr="00A95471" w:rsidRDefault="00333D20">
            <w:pPr>
              <w:rPr>
                <w:lang w:val="en-GB"/>
              </w:rPr>
            </w:pPr>
            <w:r w:rsidRPr="00A95471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3C98F6F7" w14:textId="77777777" w:rsidR="00333D20" w:rsidRPr="00A95471" w:rsidRDefault="00333D20">
            <w:pPr>
              <w:rPr>
                <w:lang w:val="en-GB"/>
              </w:rPr>
            </w:pPr>
            <w:r w:rsidRPr="00A95471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534732F4" w14:textId="77777777" w:rsidR="00333D20" w:rsidRPr="00A95471" w:rsidRDefault="00333D20">
            <w:pPr>
              <w:rPr>
                <w:lang w:val="en-GB"/>
              </w:rPr>
            </w:pPr>
            <w:r w:rsidRPr="00A95471">
              <w:rPr>
                <w:lang w:val="en-GB"/>
              </w:rPr>
              <w:t>Measures taken</w:t>
            </w:r>
          </w:p>
        </w:tc>
      </w:tr>
      <w:tr w:rsidR="00333D20" w:rsidRPr="00A95471" w14:paraId="6AEDB64E" w14:textId="77777777" w:rsidTr="00693ADA">
        <w:tc>
          <w:tcPr>
            <w:tcW w:w="3114" w:type="dxa"/>
          </w:tcPr>
          <w:p w14:paraId="12098B15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13296E49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3778AF33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2BE618B6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354EC826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2A611EF7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333D20" w:rsidRPr="00A95471" w14:paraId="7AA163F0" w14:textId="77777777" w:rsidTr="00693ADA">
        <w:tc>
          <w:tcPr>
            <w:tcW w:w="3114" w:type="dxa"/>
          </w:tcPr>
          <w:p w14:paraId="3C77C09A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5924ADEF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6F31896E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5A723878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6AED4901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2C169D68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</w:tr>
      <w:tr w:rsidR="00333D20" w:rsidRPr="00A95471" w14:paraId="27CE3A7D" w14:textId="77777777" w:rsidTr="00693ADA">
        <w:tc>
          <w:tcPr>
            <w:tcW w:w="3114" w:type="dxa"/>
          </w:tcPr>
          <w:p w14:paraId="1C83E121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0A607B0B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325D167C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38346372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4CD7E26E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111683E2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2DA68888" w14:textId="77777777" w:rsidR="00333D20" w:rsidRPr="00A95471" w:rsidRDefault="00333D20" w:rsidP="00333D20">
      <w:pPr>
        <w:rPr>
          <w:bCs/>
          <w:i/>
          <w:iCs/>
          <w:lang w:val="en-GB"/>
        </w:rPr>
      </w:pPr>
    </w:p>
    <w:p w14:paraId="68D088F1" w14:textId="0C38C635" w:rsidR="00333D20" w:rsidRPr="00A95471" w:rsidRDefault="00333D20" w:rsidP="00C4087F">
      <w:pPr>
        <w:pStyle w:val="Heading2"/>
        <w:rPr>
          <w:lang w:val="en-GB"/>
        </w:rPr>
      </w:pPr>
      <w:r w:rsidRPr="00A95471">
        <w:rPr>
          <w:lang w:val="en-GB"/>
        </w:rPr>
        <w:t xml:space="preserve">Environmental </w:t>
      </w:r>
      <w:r w:rsidR="003E055B" w:rsidRPr="00A95471">
        <w:rPr>
          <w:lang w:val="en-GB"/>
        </w:rPr>
        <w:t>r</w:t>
      </w:r>
      <w:r w:rsidRPr="00A95471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3D20" w:rsidRPr="00A95471" w14:paraId="7D30A3AF" w14:textId="77777777" w:rsidTr="00693ADA">
        <w:tc>
          <w:tcPr>
            <w:tcW w:w="3116" w:type="dxa"/>
          </w:tcPr>
          <w:p w14:paraId="232286F4" w14:textId="77777777" w:rsidR="00333D20" w:rsidRPr="00A95471" w:rsidRDefault="00333D20">
            <w:pPr>
              <w:rPr>
                <w:lang w:val="en-GB"/>
              </w:rPr>
            </w:pPr>
            <w:r w:rsidRPr="00A95471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7EA00CB6" w14:textId="77777777" w:rsidR="00333D20" w:rsidRPr="00A95471" w:rsidRDefault="00333D20">
            <w:pPr>
              <w:rPr>
                <w:lang w:val="en-GB"/>
              </w:rPr>
            </w:pPr>
            <w:r w:rsidRPr="00A95471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5D14ACA8" w14:textId="77777777" w:rsidR="00333D20" w:rsidRPr="00A95471" w:rsidRDefault="00333D20">
            <w:pPr>
              <w:rPr>
                <w:lang w:val="en-GB"/>
              </w:rPr>
            </w:pPr>
            <w:r w:rsidRPr="00A95471">
              <w:rPr>
                <w:lang w:val="en-GB"/>
              </w:rPr>
              <w:t>Waste management</w:t>
            </w:r>
          </w:p>
        </w:tc>
      </w:tr>
      <w:tr w:rsidR="00333D20" w:rsidRPr="00A95471" w14:paraId="2A9F9705" w14:textId="77777777" w:rsidTr="00693ADA">
        <w:tc>
          <w:tcPr>
            <w:tcW w:w="3116" w:type="dxa"/>
          </w:tcPr>
          <w:p w14:paraId="4E047E0A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1D641D14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24BC3AC5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  <w:p w14:paraId="64275B60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54E95A79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1740C3AE" w14:textId="77777777" w:rsidR="00333D20" w:rsidRPr="00A95471" w:rsidRDefault="00333D20" w:rsidP="00693ADA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4771661F" w14:textId="77777777" w:rsidR="00333D20" w:rsidRPr="00A95471" w:rsidRDefault="00333D20" w:rsidP="00333D20">
      <w:pPr>
        <w:rPr>
          <w:bCs/>
          <w:i/>
          <w:iCs/>
          <w:lang w:val="en-GB"/>
        </w:rPr>
      </w:pPr>
    </w:p>
    <w:p w14:paraId="64677BCA" w14:textId="3E20E8D9" w:rsidR="00333D20" w:rsidRPr="00A95471" w:rsidRDefault="00333D20" w:rsidP="00C4087F">
      <w:pPr>
        <w:pStyle w:val="Heading2"/>
        <w:rPr>
          <w:lang w:val="en-GB"/>
        </w:rPr>
      </w:pPr>
      <w:r w:rsidRPr="00A95471">
        <w:rPr>
          <w:lang w:val="en-GB"/>
        </w:rPr>
        <w:t xml:space="preserve">Ethical </w:t>
      </w:r>
      <w:r w:rsidR="003E055B" w:rsidRPr="00A95471">
        <w:rPr>
          <w:lang w:val="en-GB"/>
        </w:rPr>
        <w:t>r</w:t>
      </w:r>
      <w:r w:rsidRPr="00A95471">
        <w:rPr>
          <w:lang w:val="en-GB"/>
        </w:rPr>
        <w:t>isks</w:t>
      </w:r>
    </w:p>
    <w:p w14:paraId="7104EDFD" w14:textId="4FC5F357" w:rsidR="00333D20" w:rsidRPr="00A95471" w:rsidRDefault="00333D20">
      <w:pPr>
        <w:rPr>
          <w:lang w:val="en-GB"/>
        </w:rPr>
      </w:pPr>
      <w:r w:rsidRPr="00A95471">
        <w:rPr>
          <w:lang w:val="en-GB"/>
        </w:rPr>
        <w:t>Small amounts should be used when possible. Products should be collected and appropriately stored for future experiments. No harm to people and the environment will be caused by this experiment.</w:t>
      </w:r>
    </w:p>
    <w:p w14:paraId="5D411DA6" w14:textId="77777777" w:rsidR="004A4DA3" w:rsidRPr="00A95471" w:rsidRDefault="004A4DA3" w:rsidP="00C4087F">
      <w:pPr>
        <w:pStyle w:val="Heading1"/>
        <w:rPr>
          <w:lang w:val="en-GB"/>
        </w:rPr>
      </w:pPr>
      <w:r w:rsidRPr="00A95471">
        <w:rPr>
          <w:lang w:val="en-GB"/>
        </w:rPr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4DA3" w:rsidRPr="00A95471" w14:paraId="125B2C10" w14:textId="77777777" w:rsidTr="006E19F1">
        <w:tc>
          <w:tcPr>
            <w:tcW w:w="4675" w:type="dxa"/>
          </w:tcPr>
          <w:p w14:paraId="7F532F74" w14:textId="70368B86" w:rsidR="004A4DA3" w:rsidRPr="00A95471" w:rsidRDefault="004A4DA3" w:rsidP="00C4087F">
            <w:pPr>
              <w:pStyle w:val="Heading2"/>
              <w:rPr>
                <w:lang w:val="en-GB"/>
              </w:rPr>
            </w:pPr>
            <w:r w:rsidRPr="00A95471">
              <w:rPr>
                <w:lang w:val="en-GB"/>
              </w:rPr>
              <w:t>Chemicals/</w:t>
            </w:r>
            <w:r w:rsidR="00F5244D">
              <w:rPr>
                <w:lang w:val="en-GB"/>
              </w:rPr>
              <w:t>m</w:t>
            </w:r>
            <w:r w:rsidRPr="00A95471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6B64BAB2" w14:textId="779376BB" w:rsidR="004A4DA3" w:rsidRPr="00A95471" w:rsidRDefault="004A4DA3" w:rsidP="00C4087F">
            <w:pPr>
              <w:pStyle w:val="Heading2"/>
              <w:rPr>
                <w:lang w:val="en-GB"/>
              </w:rPr>
            </w:pPr>
            <w:r w:rsidRPr="00A95471">
              <w:rPr>
                <w:lang w:val="en-GB"/>
              </w:rPr>
              <w:t>Apparatus (per group of students)</w:t>
            </w:r>
            <w:r w:rsidR="00F5244D">
              <w:rPr>
                <w:lang w:val="en-GB"/>
              </w:rPr>
              <w:t xml:space="preserve">  </w:t>
            </w:r>
          </w:p>
        </w:tc>
      </w:tr>
      <w:tr w:rsidR="004A4DA3" w:rsidRPr="00A95471" w14:paraId="5C286334" w14:textId="77777777" w:rsidTr="006E19F1">
        <w:tc>
          <w:tcPr>
            <w:tcW w:w="4675" w:type="dxa"/>
          </w:tcPr>
          <w:p w14:paraId="3B7AFC9F" w14:textId="77777777" w:rsidR="004A4DA3" w:rsidRPr="00F5244D" w:rsidRDefault="004A4DA3" w:rsidP="00C4087F">
            <w:pPr>
              <w:rPr>
                <w:lang w:val="en-GB"/>
              </w:rPr>
            </w:pPr>
            <w:r w:rsidRPr="00F5244D">
              <w:rPr>
                <w:lang w:val="en-GB"/>
              </w:rPr>
              <w:t>magnesium ribbon: approx. 6 cm per group (to allow for repeat trials)</w:t>
            </w:r>
          </w:p>
          <w:p w14:paraId="783A430A" w14:textId="77777777" w:rsidR="004A4DA3" w:rsidRPr="00F5244D" w:rsidRDefault="004A4DA3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7AA09702" w14:textId="4C7783DD" w:rsidR="004A4DA3" w:rsidRPr="00F5244D" w:rsidRDefault="004A4DA3" w:rsidP="00C4087F">
            <w:pPr>
              <w:rPr>
                <w:lang w:val="en-GB"/>
              </w:rPr>
            </w:pPr>
            <w:r w:rsidRPr="00F5244D">
              <w:rPr>
                <w:lang w:val="en-GB"/>
              </w:rPr>
              <w:t xml:space="preserve">crucible </w:t>
            </w:r>
            <w:r w:rsidR="00BD0170">
              <w:rPr>
                <w:lang w:val="en-GB"/>
              </w:rPr>
              <w:t>and</w:t>
            </w:r>
            <w:r w:rsidRPr="00F5244D">
              <w:rPr>
                <w:lang w:val="en-GB"/>
              </w:rPr>
              <w:t xml:space="preserve"> lid</w:t>
            </w:r>
          </w:p>
          <w:p w14:paraId="7DCE253A" w14:textId="77777777" w:rsidR="004A4DA3" w:rsidRPr="00F5244D" w:rsidRDefault="004A4DA3" w:rsidP="00C4087F">
            <w:pPr>
              <w:rPr>
                <w:lang w:val="en-GB"/>
              </w:rPr>
            </w:pPr>
            <w:r w:rsidRPr="00F5244D">
              <w:rPr>
                <w:lang w:val="en-GB"/>
              </w:rPr>
              <w:t>tongs</w:t>
            </w:r>
          </w:p>
          <w:p w14:paraId="6D8ABFE8" w14:textId="77777777" w:rsidR="00BD0170" w:rsidRPr="007655A1" w:rsidRDefault="00BD0170" w:rsidP="00BD0170">
            <w:pPr>
              <w:rPr>
                <w:lang w:val="en-GB"/>
              </w:rPr>
            </w:pPr>
            <w:r w:rsidRPr="007655A1">
              <w:rPr>
                <w:lang w:val="en-GB"/>
              </w:rPr>
              <w:t xml:space="preserve">fine </w:t>
            </w:r>
            <w:proofErr w:type="gramStart"/>
            <w:r w:rsidRPr="007655A1">
              <w:rPr>
                <w:lang w:val="en-GB"/>
              </w:rPr>
              <w:t>sand paper</w:t>
            </w:r>
            <w:proofErr w:type="gramEnd"/>
          </w:p>
          <w:p w14:paraId="68772BDC" w14:textId="77777777" w:rsidR="004A4DA3" w:rsidRPr="00F5244D" w:rsidRDefault="004A4DA3" w:rsidP="00C4087F">
            <w:pPr>
              <w:rPr>
                <w:lang w:val="en-GB"/>
              </w:rPr>
            </w:pPr>
            <w:r w:rsidRPr="00F5244D">
              <w:rPr>
                <w:lang w:val="en-GB"/>
              </w:rPr>
              <w:t>pipe-clay triangle / gauze</w:t>
            </w:r>
          </w:p>
          <w:p w14:paraId="3EDA98A0" w14:textId="77777777" w:rsidR="004A4DA3" w:rsidRPr="00F5244D" w:rsidRDefault="004A4DA3" w:rsidP="00C4087F">
            <w:pPr>
              <w:rPr>
                <w:lang w:val="en-GB"/>
              </w:rPr>
            </w:pPr>
            <w:r w:rsidRPr="00F5244D">
              <w:rPr>
                <w:lang w:val="en-GB"/>
              </w:rPr>
              <w:t>stand / tripod</w:t>
            </w:r>
          </w:p>
          <w:p w14:paraId="631DF5B5" w14:textId="77777777" w:rsidR="004A4DA3" w:rsidRPr="00F5244D" w:rsidRDefault="004A4DA3" w:rsidP="00C4087F">
            <w:pPr>
              <w:rPr>
                <w:lang w:val="en-GB"/>
              </w:rPr>
            </w:pPr>
            <w:r w:rsidRPr="00F5244D">
              <w:rPr>
                <w:lang w:val="en-GB"/>
              </w:rPr>
              <w:t>Bunsen burner</w:t>
            </w:r>
          </w:p>
          <w:p w14:paraId="0F681AD1" w14:textId="52A29375" w:rsidR="004A4DA3" w:rsidRPr="00F5244D" w:rsidRDefault="00BD0170">
            <w:pPr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4A4DA3" w:rsidRPr="00F5244D">
              <w:rPr>
                <w:lang w:val="en-GB"/>
              </w:rPr>
              <w:t>igital balance (±0.001</w:t>
            </w:r>
            <w:r>
              <w:rPr>
                <w:lang w:val="en-GB"/>
              </w:rPr>
              <w:t> </w:t>
            </w:r>
            <w:r w:rsidR="004A4DA3" w:rsidRPr="00F5244D">
              <w:rPr>
                <w:lang w:val="en-GB"/>
              </w:rPr>
              <w:t>g)</w:t>
            </w:r>
          </w:p>
          <w:p w14:paraId="27D97348" w14:textId="77777777" w:rsidR="004A4DA3" w:rsidRPr="00F5244D" w:rsidRDefault="004A4DA3">
            <w:pPr>
              <w:rPr>
                <w:lang w:val="en-GB"/>
              </w:rPr>
            </w:pPr>
          </w:p>
        </w:tc>
      </w:tr>
    </w:tbl>
    <w:p w14:paraId="13CBD016" w14:textId="77777777" w:rsidR="00D512C4" w:rsidRDefault="00D512C4" w:rsidP="00C4087F">
      <w:pPr>
        <w:pStyle w:val="Heading1"/>
        <w:rPr>
          <w:lang w:val="en-GB"/>
        </w:rPr>
      </w:pPr>
    </w:p>
    <w:p w14:paraId="51458E17" w14:textId="3387D1E5" w:rsidR="00961C74" w:rsidRPr="00A95471" w:rsidRDefault="005A5972" w:rsidP="00C4087F">
      <w:pPr>
        <w:pStyle w:val="Heading1"/>
        <w:rPr>
          <w:lang w:val="en-GB"/>
        </w:rPr>
      </w:pPr>
      <w:r w:rsidRPr="00A95471">
        <w:rPr>
          <w:lang w:val="en-GB"/>
        </w:rPr>
        <w:t>Method</w:t>
      </w:r>
    </w:p>
    <w:p w14:paraId="33763424" w14:textId="42A4A31C" w:rsidR="004B0BC5" w:rsidRPr="00F5244D" w:rsidRDefault="004B0BC5" w:rsidP="00C4087F">
      <w:pPr>
        <w:pStyle w:val="ListParagraph"/>
        <w:numPr>
          <w:ilvl w:val="0"/>
          <w:numId w:val="33"/>
        </w:numPr>
        <w:rPr>
          <w:lang w:val="en-GB"/>
        </w:rPr>
      </w:pPr>
      <w:r w:rsidRPr="00F5244D">
        <w:rPr>
          <w:lang w:val="en-GB"/>
        </w:rPr>
        <w:t>Record the mass of a clean, dry crucible with its lid</w:t>
      </w:r>
      <w:r w:rsidR="00E30C24">
        <w:rPr>
          <w:lang w:val="en-GB"/>
        </w:rPr>
        <w:t xml:space="preserve"> in Table 1</w:t>
      </w:r>
      <w:r w:rsidRPr="00F5244D">
        <w:rPr>
          <w:lang w:val="en-GB"/>
        </w:rPr>
        <w:t>. Handle the crucible</w:t>
      </w:r>
      <w:r w:rsidR="00BD0170">
        <w:rPr>
          <w:lang w:val="en-GB"/>
        </w:rPr>
        <w:t xml:space="preserve"> and lid</w:t>
      </w:r>
      <w:r w:rsidRPr="00F5244D">
        <w:rPr>
          <w:lang w:val="en-GB"/>
        </w:rPr>
        <w:t xml:space="preserve"> with tongs, not your fingers, to</w:t>
      </w:r>
      <w:r w:rsidR="00C43AF3" w:rsidRPr="00F5244D">
        <w:rPr>
          <w:lang w:val="en-GB"/>
        </w:rPr>
        <w:t xml:space="preserve"> </w:t>
      </w:r>
      <w:r w:rsidRPr="00F5244D">
        <w:rPr>
          <w:lang w:val="en-GB"/>
        </w:rPr>
        <w:t>avoid moisture and oil from your fingers being transferred</w:t>
      </w:r>
      <w:r w:rsidR="00C43AF3" w:rsidRPr="00F5244D">
        <w:rPr>
          <w:lang w:val="en-GB"/>
        </w:rPr>
        <w:t xml:space="preserve"> </w:t>
      </w:r>
      <w:r w:rsidR="004A4DA3" w:rsidRPr="00F5244D">
        <w:rPr>
          <w:lang w:val="en-GB"/>
        </w:rPr>
        <w:t>to</w:t>
      </w:r>
      <w:r w:rsidR="00C43AF3" w:rsidRPr="00F5244D">
        <w:rPr>
          <w:lang w:val="en-GB"/>
        </w:rPr>
        <w:t xml:space="preserve"> the surface</w:t>
      </w:r>
      <w:r w:rsidR="004A4DA3" w:rsidRPr="00F5244D">
        <w:rPr>
          <w:lang w:val="en-GB"/>
        </w:rPr>
        <w:t>s.</w:t>
      </w:r>
    </w:p>
    <w:p w14:paraId="4746EFAD" w14:textId="41123DC4" w:rsidR="00E30C24" w:rsidRDefault="004B0BC5" w:rsidP="00C4087F">
      <w:pPr>
        <w:pStyle w:val="ListParagraph"/>
        <w:numPr>
          <w:ilvl w:val="0"/>
          <w:numId w:val="33"/>
        </w:numPr>
        <w:rPr>
          <w:lang w:val="en-GB"/>
        </w:rPr>
      </w:pPr>
      <w:r w:rsidRPr="00E30C24">
        <w:rPr>
          <w:lang w:val="en-GB"/>
        </w:rPr>
        <w:t>Use fine sandpaper to scrape the oxide coating from the surface of a strip of magnesium ribbon</w:t>
      </w:r>
      <w:r w:rsidR="00C43AF3" w:rsidRPr="00E30C24">
        <w:rPr>
          <w:lang w:val="en-GB"/>
        </w:rPr>
        <w:t xml:space="preserve"> of </w:t>
      </w:r>
      <w:r w:rsidRPr="00E30C24">
        <w:rPr>
          <w:lang w:val="en-GB"/>
        </w:rPr>
        <w:t>approximately 2 cm length. Cut the ribbon into small pieces, place in the crucible and weigh the</w:t>
      </w:r>
      <w:r w:rsidR="00C43AF3" w:rsidRPr="00E30C24">
        <w:rPr>
          <w:lang w:val="en-GB"/>
        </w:rPr>
        <w:t xml:space="preserve"> </w:t>
      </w:r>
      <w:r w:rsidRPr="00E30C24">
        <w:rPr>
          <w:lang w:val="en-GB"/>
        </w:rPr>
        <w:t>crucible, its</w:t>
      </w:r>
      <w:r w:rsidR="00C43AF3" w:rsidRPr="00E30C24">
        <w:rPr>
          <w:lang w:val="en-GB"/>
        </w:rPr>
        <w:t xml:space="preserve"> </w:t>
      </w:r>
      <w:proofErr w:type="gramStart"/>
      <w:r w:rsidRPr="00E30C24">
        <w:rPr>
          <w:lang w:val="en-GB"/>
        </w:rPr>
        <w:t>lid</w:t>
      </w:r>
      <w:proofErr w:type="gramEnd"/>
      <w:r w:rsidRPr="00E30C24">
        <w:rPr>
          <w:lang w:val="en-GB"/>
        </w:rPr>
        <w:t xml:space="preserve"> and contents</w:t>
      </w:r>
      <w:r w:rsidR="00C43AF3" w:rsidRPr="00E30C24">
        <w:rPr>
          <w:lang w:val="en-GB"/>
        </w:rPr>
        <w:t xml:space="preserve">. Record the </w:t>
      </w:r>
      <w:r w:rsidR="00E30C24" w:rsidRPr="00E30C24">
        <w:rPr>
          <w:lang w:val="en-GB"/>
        </w:rPr>
        <w:t xml:space="preserve">mass </w:t>
      </w:r>
      <w:r w:rsidR="00C43AF3" w:rsidRPr="00E30C24">
        <w:rPr>
          <w:lang w:val="en-GB"/>
        </w:rPr>
        <w:t xml:space="preserve">data in </w:t>
      </w:r>
      <w:r w:rsidR="004A4DA3" w:rsidRPr="00E30C24">
        <w:rPr>
          <w:lang w:val="en-GB"/>
        </w:rPr>
        <w:t>T</w:t>
      </w:r>
      <w:r w:rsidR="00C43AF3" w:rsidRPr="00E30C24">
        <w:rPr>
          <w:lang w:val="en-GB"/>
        </w:rPr>
        <w:t>able 1</w:t>
      </w:r>
      <w:r w:rsidR="004A4DA3" w:rsidRPr="00E30C24">
        <w:rPr>
          <w:lang w:val="en-GB"/>
        </w:rPr>
        <w:t>.</w:t>
      </w:r>
      <w:r w:rsidR="00E30C24" w:rsidRPr="00E30C24">
        <w:rPr>
          <w:lang w:val="en-GB"/>
        </w:rPr>
        <w:t xml:space="preserve"> Record the appearance of the crucible contents in Table 2. </w:t>
      </w:r>
    </w:p>
    <w:p w14:paraId="4F79A412" w14:textId="5D2AE49D" w:rsidR="004B0BC5" w:rsidRPr="00E30C24" w:rsidRDefault="004B0BC5" w:rsidP="00C4087F">
      <w:pPr>
        <w:pStyle w:val="ListParagraph"/>
        <w:numPr>
          <w:ilvl w:val="0"/>
          <w:numId w:val="33"/>
        </w:numPr>
        <w:rPr>
          <w:lang w:val="en-GB"/>
        </w:rPr>
      </w:pPr>
      <w:r w:rsidRPr="00E30C24">
        <w:rPr>
          <w:lang w:val="en-GB"/>
        </w:rPr>
        <w:t>Heat the crucible in a hot flame for 10 minutes, ensuring that the magnesium is exposed to</w:t>
      </w:r>
      <w:r w:rsidR="00E30C24">
        <w:rPr>
          <w:lang w:val="en-GB"/>
        </w:rPr>
        <w:t xml:space="preserve"> the</w:t>
      </w:r>
      <w:r w:rsidRPr="00E30C24">
        <w:rPr>
          <w:lang w:val="en-GB"/>
        </w:rPr>
        <w:t xml:space="preserve"> air but that no</w:t>
      </w:r>
      <w:r w:rsidR="00C43AF3" w:rsidRPr="00E30C24">
        <w:rPr>
          <w:lang w:val="en-GB"/>
        </w:rPr>
        <w:t xml:space="preserve"> </w:t>
      </w:r>
      <w:r w:rsidRPr="00E30C24">
        <w:rPr>
          <w:lang w:val="en-GB"/>
        </w:rPr>
        <w:t>solid escapes. After this time the magnesium should have been converted to a white powder.</w:t>
      </w:r>
    </w:p>
    <w:p w14:paraId="4DA94BB9" w14:textId="7EEF67A1" w:rsidR="004B0BC5" w:rsidRPr="00F5244D" w:rsidRDefault="004B0BC5" w:rsidP="00C4087F">
      <w:pPr>
        <w:pStyle w:val="ListParagraph"/>
        <w:numPr>
          <w:ilvl w:val="0"/>
          <w:numId w:val="33"/>
        </w:numPr>
        <w:rPr>
          <w:lang w:val="en-GB"/>
        </w:rPr>
      </w:pPr>
      <w:r w:rsidRPr="00F5244D">
        <w:rPr>
          <w:lang w:val="en-GB"/>
        </w:rPr>
        <w:t xml:space="preserve">Allow the crucible to cool and then </w:t>
      </w:r>
      <w:r w:rsidR="00C43AF3" w:rsidRPr="00F5244D">
        <w:rPr>
          <w:lang w:val="en-GB"/>
        </w:rPr>
        <w:t xml:space="preserve">remove the lid, record any qualitative observations </w:t>
      </w:r>
      <w:r w:rsidR="00882E6E">
        <w:rPr>
          <w:lang w:val="en-GB"/>
        </w:rPr>
        <w:br/>
      </w:r>
      <w:r w:rsidR="00C43AF3" w:rsidRPr="00F5244D">
        <w:rPr>
          <w:lang w:val="en-GB"/>
        </w:rPr>
        <w:t xml:space="preserve">in </w:t>
      </w:r>
      <w:r w:rsidR="004A4DA3" w:rsidRPr="00F5244D">
        <w:rPr>
          <w:lang w:val="en-GB"/>
        </w:rPr>
        <w:t>T</w:t>
      </w:r>
      <w:r w:rsidR="00C43AF3" w:rsidRPr="00F5244D">
        <w:rPr>
          <w:lang w:val="en-GB"/>
        </w:rPr>
        <w:t>able 2</w:t>
      </w:r>
      <w:r w:rsidR="00E30C24">
        <w:rPr>
          <w:lang w:val="en-GB"/>
        </w:rPr>
        <w:t>,</w:t>
      </w:r>
      <w:r w:rsidR="00C43AF3" w:rsidRPr="00F5244D">
        <w:rPr>
          <w:lang w:val="en-GB"/>
        </w:rPr>
        <w:t xml:space="preserve"> and </w:t>
      </w:r>
      <w:r w:rsidR="00E30C24">
        <w:rPr>
          <w:lang w:val="en-GB"/>
        </w:rPr>
        <w:t xml:space="preserve">then </w:t>
      </w:r>
      <w:r w:rsidRPr="00F5244D">
        <w:rPr>
          <w:lang w:val="en-GB"/>
        </w:rPr>
        <w:t xml:space="preserve">add 10 drops of water to convert the magnesium nitride to </w:t>
      </w:r>
      <w:r w:rsidR="00882E6E">
        <w:rPr>
          <w:lang w:val="en-GB"/>
        </w:rPr>
        <w:br/>
      </w:r>
      <w:r w:rsidRPr="00F5244D">
        <w:rPr>
          <w:lang w:val="en-GB"/>
        </w:rPr>
        <w:t>magnesiu</w:t>
      </w:r>
      <w:r w:rsidR="00C43AF3" w:rsidRPr="00F5244D">
        <w:rPr>
          <w:lang w:val="en-GB"/>
        </w:rPr>
        <w:t xml:space="preserve">m </w:t>
      </w:r>
      <w:r w:rsidRPr="00F5244D">
        <w:rPr>
          <w:lang w:val="en-GB"/>
        </w:rPr>
        <w:t>hydroxide.</w:t>
      </w:r>
    </w:p>
    <w:p w14:paraId="69A3EB22" w14:textId="35D5D34E" w:rsidR="004B0BC5" w:rsidRPr="00F5244D" w:rsidRDefault="004B0BC5" w:rsidP="00C4087F">
      <w:pPr>
        <w:pStyle w:val="ListParagraph"/>
        <w:numPr>
          <w:ilvl w:val="0"/>
          <w:numId w:val="33"/>
        </w:numPr>
        <w:rPr>
          <w:lang w:val="en-GB"/>
        </w:rPr>
      </w:pPr>
      <w:r w:rsidRPr="00F5244D">
        <w:rPr>
          <w:lang w:val="en-GB"/>
        </w:rPr>
        <w:t>Heat the crucible gently to drive off any water, then strongly for 3 minutes to convert the magnesiu</w:t>
      </w:r>
      <w:r w:rsidR="00C43AF3" w:rsidRPr="00F5244D">
        <w:rPr>
          <w:lang w:val="en-GB"/>
        </w:rPr>
        <w:t xml:space="preserve">m </w:t>
      </w:r>
      <w:r w:rsidRPr="00F5244D">
        <w:rPr>
          <w:lang w:val="en-GB"/>
        </w:rPr>
        <w:t>hydroxide to magnesium oxide.</w:t>
      </w:r>
    </w:p>
    <w:p w14:paraId="1D086312" w14:textId="5F2AC384" w:rsidR="004B0BC5" w:rsidRDefault="004B0BC5" w:rsidP="00C4087F">
      <w:pPr>
        <w:pStyle w:val="ListParagraph"/>
        <w:numPr>
          <w:ilvl w:val="0"/>
          <w:numId w:val="33"/>
        </w:numPr>
        <w:rPr>
          <w:lang w:val="en-GB"/>
        </w:rPr>
      </w:pPr>
      <w:r w:rsidRPr="00F5244D">
        <w:rPr>
          <w:lang w:val="en-GB"/>
        </w:rPr>
        <w:t xml:space="preserve">Allow the crucible to cool. Weigh the crucible, its </w:t>
      </w:r>
      <w:proofErr w:type="gramStart"/>
      <w:r w:rsidRPr="00F5244D">
        <w:rPr>
          <w:lang w:val="en-GB"/>
        </w:rPr>
        <w:t>lid</w:t>
      </w:r>
      <w:proofErr w:type="gramEnd"/>
      <w:r w:rsidRPr="00F5244D">
        <w:rPr>
          <w:lang w:val="en-GB"/>
        </w:rPr>
        <w:t xml:space="preserve"> and the product of the reaction.</w:t>
      </w:r>
      <w:r w:rsidR="00C43AF3" w:rsidRPr="00F5244D">
        <w:rPr>
          <w:lang w:val="en-GB"/>
        </w:rPr>
        <w:t xml:space="preserve"> Record </w:t>
      </w:r>
      <w:r w:rsidR="00E30C24">
        <w:rPr>
          <w:lang w:val="en-GB"/>
        </w:rPr>
        <w:t xml:space="preserve">the mass in Table 1 and </w:t>
      </w:r>
      <w:r w:rsidR="00C43AF3" w:rsidRPr="00F5244D">
        <w:rPr>
          <w:lang w:val="en-GB"/>
        </w:rPr>
        <w:t xml:space="preserve">any qualitative observations in </w:t>
      </w:r>
      <w:r w:rsidR="004A4DA3" w:rsidRPr="00F5244D">
        <w:rPr>
          <w:lang w:val="en-GB"/>
        </w:rPr>
        <w:t>T</w:t>
      </w:r>
      <w:r w:rsidR="00C43AF3" w:rsidRPr="00F5244D">
        <w:rPr>
          <w:lang w:val="en-GB"/>
        </w:rPr>
        <w:t>able 2.</w:t>
      </w:r>
      <w:r w:rsidR="00D512C4">
        <w:rPr>
          <w:lang w:val="en-GB"/>
        </w:rPr>
        <w:t xml:space="preserve"> </w:t>
      </w:r>
    </w:p>
    <w:p w14:paraId="12D06120" w14:textId="77777777" w:rsidR="00D512C4" w:rsidRPr="00D512C4" w:rsidRDefault="00D512C4" w:rsidP="00D512C4">
      <w:pPr>
        <w:rPr>
          <w:lang w:val="en-GB"/>
        </w:rPr>
      </w:pPr>
    </w:p>
    <w:p w14:paraId="31B4F4F8" w14:textId="1770C308" w:rsidR="00D512C4" w:rsidRDefault="009B1F3B" w:rsidP="00D512C4">
      <w:pPr>
        <w:jc w:val="center"/>
        <w:rPr>
          <w:lang w:val="en-GB"/>
        </w:rPr>
      </w:pPr>
      <w:r>
        <w:rPr>
          <w:lang w:val="en-GB"/>
        </w:rPr>
        <w:lastRenderedPageBreak/>
        <w:pict w14:anchorId="2C316A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5pt;height:215pt">
            <v:imagedata r:id="rId7" o:title="S1_4_4_fig1"/>
          </v:shape>
        </w:pict>
      </w:r>
    </w:p>
    <w:p w14:paraId="0626A670" w14:textId="77777777" w:rsidR="00D512C4" w:rsidRDefault="00D512C4" w:rsidP="00D512C4">
      <w:pPr>
        <w:jc w:val="center"/>
        <w:rPr>
          <w:lang w:val="en-GB"/>
        </w:rPr>
      </w:pPr>
    </w:p>
    <w:p w14:paraId="456ABD88" w14:textId="77777777" w:rsidR="00D512C4" w:rsidRDefault="00D512C4" w:rsidP="00D512C4">
      <w:pPr>
        <w:jc w:val="center"/>
        <w:rPr>
          <w:b/>
          <w:highlight w:val="green"/>
          <w:lang w:val="en-GB"/>
        </w:rPr>
      </w:pPr>
    </w:p>
    <w:p w14:paraId="05C5454E" w14:textId="77777777" w:rsidR="00882E6E" w:rsidRDefault="00882E6E" w:rsidP="00D512C4">
      <w:pPr>
        <w:jc w:val="center"/>
      </w:pPr>
    </w:p>
    <w:p w14:paraId="00C12743" w14:textId="42F56F42" w:rsidR="00A5513F" w:rsidRPr="00A95471" w:rsidRDefault="00961C74" w:rsidP="00C4087F">
      <w:pPr>
        <w:pStyle w:val="Heading1"/>
        <w:rPr>
          <w:lang w:val="en-GB"/>
        </w:rPr>
      </w:pPr>
      <w:r w:rsidRPr="00C4087F">
        <w:t>Analysis</w:t>
      </w:r>
    </w:p>
    <w:p w14:paraId="1E708278" w14:textId="55AF59BA" w:rsidR="00BD0170" w:rsidRDefault="00BD0170">
      <w:pPr>
        <w:pStyle w:val="Heading2"/>
        <w:rPr>
          <w:lang w:val="en-GB"/>
        </w:rPr>
      </w:pPr>
      <w:r w:rsidRPr="00A95471">
        <w:rPr>
          <w:lang w:val="en-GB"/>
        </w:rPr>
        <w:t xml:space="preserve">Table </w:t>
      </w:r>
      <w:r w:rsidRPr="00A95471">
        <w:rPr>
          <w:noProof/>
          <w:lang w:val="en-GB"/>
        </w:rPr>
        <w:fldChar w:fldCharType="begin"/>
      </w:r>
      <w:r w:rsidRPr="00A95471">
        <w:rPr>
          <w:noProof/>
          <w:lang w:val="en-GB"/>
        </w:rPr>
        <w:instrText xml:space="preserve"> SEQ Table \* ARABIC </w:instrText>
      </w:r>
      <w:r w:rsidRPr="00A95471">
        <w:rPr>
          <w:noProof/>
          <w:lang w:val="en-GB"/>
        </w:rPr>
        <w:fldChar w:fldCharType="separate"/>
      </w:r>
      <w:r w:rsidRPr="00A95471">
        <w:rPr>
          <w:noProof/>
          <w:lang w:val="en-GB"/>
        </w:rPr>
        <w:t>1</w:t>
      </w:r>
      <w:r w:rsidRPr="00A95471">
        <w:rPr>
          <w:noProof/>
          <w:lang w:val="en-GB"/>
        </w:rPr>
        <w:fldChar w:fldCharType="end"/>
      </w:r>
      <w:r w:rsidRPr="00A95471">
        <w:rPr>
          <w:lang w:val="en-GB"/>
        </w:rPr>
        <w:t xml:space="preserve"> – </w:t>
      </w:r>
      <w:r w:rsidRPr="00C4087F">
        <w:t>recorded</w:t>
      </w:r>
      <w:r w:rsidRPr="00A95471">
        <w:rPr>
          <w:lang w:val="en-GB"/>
        </w:rPr>
        <w:t xml:space="preserve"> data</w:t>
      </w: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D0170" w14:paraId="4560BEB1" w14:textId="77777777" w:rsidTr="00C4087F">
        <w:trPr>
          <w:trHeight w:val="397"/>
        </w:trPr>
        <w:tc>
          <w:tcPr>
            <w:tcW w:w="4675" w:type="dxa"/>
          </w:tcPr>
          <w:p w14:paraId="47BF1B10" w14:textId="77777777" w:rsidR="00BD0170" w:rsidRPr="00C4087F" w:rsidRDefault="00BD0170"/>
        </w:tc>
        <w:tc>
          <w:tcPr>
            <w:tcW w:w="4675" w:type="dxa"/>
          </w:tcPr>
          <w:p w14:paraId="097E17B9" w14:textId="16618282" w:rsidR="00BD0170" w:rsidRPr="00C4087F" w:rsidRDefault="00BD0170" w:rsidP="00C4087F">
            <w:pPr>
              <w:pStyle w:val="Heading2"/>
            </w:pPr>
            <w:r w:rsidRPr="00C4087F">
              <w:t>Mass /</w:t>
            </w:r>
            <w:r>
              <w:t xml:space="preserve"> </w:t>
            </w:r>
            <w:r w:rsidRPr="00C4087F">
              <w:t>g ±0.001</w:t>
            </w:r>
          </w:p>
        </w:tc>
      </w:tr>
      <w:tr w:rsidR="00BD0170" w14:paraId="0A8941B1" w14:textId="77777777" w:rsidTr="00BD0170">
        <w:tc>
          <w:tcPr>
            <w:tcW w:w="4675" w:type="dxa"/>
          </w:tcPr>
          <w:p w14:paraId="2B8065C4" w14:textId="7AA0AEF9" w:rsidR="00BD0170" w:rsidRDefault="00BD0170">
            <w:pPr>
              <w:rPr>
                <w:lang w:val="en-GB"/>
              </w:rPr>
            </w:pPr>
            <w:r>
              <w:rPr>
                <w:lang w:val="en-GB"/>
              </w:rPr>
              <w:t>Mass of crucible + lid</w:t>
            </w:r>
          </w:p>
        </w:tc>
        <w:tc>
          <w:tcPr>
            <w:tcW w:w="4675" w:type="dxa"/>
          </w:tcPr>
          <w:p w14:paraId="77CCE565" w14:textId="77777777" w:rsidR="00BD0170" w:rsidRDefault="00BD0170">
            <w:pPr>
              <w:rPr>
                <w:lang w:val="en-GB"/>
              </w:rPr>
            </w:pPr>
          </w:p>
        </w:tc>
      </w:tr>
      <w:tr w:rsidR="00BD0170" w14:paraId="14B5A5CE" w14:textId="77777777" w:rsidTr="00BD0170">
        <w:tc>
          <w:tcPr>
            <w:tcW w:w="4675" w:type="dxa"/>
          </w:tcPr>
          <w:p w14:paraId="4EA9C94A" w14:textId="6CFBEBDE" w:rsidR="00BD0170" w:rsidRDefault="00BD0170">
            <w:pPr>
              <w:rPr>
                <w:lang w:val="en-GB"/>
              </w:rPr>
            </w:pPr>
            <w:r>
              <w:rPr>
                <w:lang w:val="en-GB"/>
              </w:rPr>
              <w:t xml:space="preserve">Mass of crucible + lid + Mg before heating </w:t>
            </w:r>
          </w:p>
        </w:tc>
        <w:tc>
          <w:tcPr>
            <w:tcW w:w="4675" w:type="dxa"/>
          </w:tcPr>
          <w:p w14:paraId="629BF93E" w14:textId="77777777" w:rsidR="00BD0170" w:rsidRDefault="00BD0170">
            <w:pPr>
              <w:rPr>
                <w:lang w:val="en-GB"/>
              </w:rPr>
            </w:pPr>
          </w:p>
        </w:tc>
      </w:tr>
      <w:tr w:rsidR="00BD0170" w14:paraId="04ACE414" w14:textId="77777777" w:rsidTr="00BD0170">
        <w:tc>
          <w:tcPr>
            <w:tcW w:w="4675" w:type="dxa"/>
          </w:tcPr>
          <w:p w14:paraId="17A680FE" w14:textId="66114A3D" w:rsidR="00BD0170" w:rsidRDefault="00BD0170">
            <w:pPr>
              <w:rPr>
                <w:lang w:val="en-GB"/>
              </w:rPr>
            </w:pPr>
            <w:r>
              <w:rPr>
                <w:lang w:val="en-GB"/>
              </w:rPr>
              <w:t>Mass of crucible + lid + Mg after heating</w:t>
            </w:r>
          </w:p>
        </w:tc>
        <w:tc>
          <w:tcPr>
            <w:tcW w:w="4675" w:type="dxa"/>
          </w:tcPr>
          <w:p w14:paraId="69AF49BE" w14:textId="77777777" w:rsidR="00BD0170" w:rsidRDefault="00BD0170">
            <w:pPr>
              <w:rPr>
                <w:lang w:val="en-GB"/>
              </w:rPr>
            </w:pPr>
          </w:p>
        </w:tc>
      </w:tr>
    </w:tbl>
    <w:p w14:paraId="0F76A547" w14:textId="77777777" w:rsidR="00BD0170" w:rsidRPr="00B108F7" w:rsidRDefault="00BD0170" w:rsidP="00C4087F">
      <w:pPr>
        <w:rPr>
          <w:lang w:val="en-GB"/>
        </w:rPr>
      </w:pPr>
    </w:p>
    <w:p w14:paraId="72F9DE95" w14:textId="77777777" w:rsidR="00D80342" w:rsidRPr="00A95471" w:rsidRDefault="00BD0170" w:rsidP="00D80342">
      <w:pPr>
        <w:pStyle w:val="Heading2"/>
        <w:rPr>
          <w:lang w:val="en-GB"/>
        </w:rPr>
      </w:pPr>
      <w:r>
        <w:rPr>
          <w:noProof/>
          <w:lang w:val="en-GB" w:eastAsia="en-GB"/>
        </w:rPr>
        <w:t xml:space="preserve"> </w:t>
      </w:r>
      <w:r w:rsidR="00D80342" w:rsidRPr="00A95471">
        <w:rPr>
          <w:lang w:val="en-GB"/>
        </w:rPr>
        <w:t xml:space="preserve">Table </w:t>
      </w:r>
      <w:r w:rsidR="00D80342" w:rsidRPr="00A95471">
        <w:rPr>
          <w:noProof/>
          <w:lang w:val="en-GB"/>
        </w:rPr>
        <w:fldChar w:fldCharType="begin"/>
      </w:r>
      <w:r w:rsidR="00D80342" w:rsidRPr="00A95471">
        <w:rPr>
          <w:noProof/>
          <w:lang w:val="en-GB"/>
        </w:rPr>
        <w:instrText xml:space="preserve"> SEQ Table \* ARABIC </w:instrText>
      </w:r>
      <w:r w:rsidR="00D80342" w:rsidRPr="00A95471">
        <w:rPr>
          <w:noProof/>
          <w:lang w:val="en-GB"/>
        </w:rPr>
        <w:fldChar w:fldCharType="separate"/>
      </w:r>
      <w:r w:rsidR="00D80342" w:rsidRPr="00A95471">
        <w:rPr>
          <w:noProof/>
          <w:lang w:val="en-GB"/>
        </w:rPr>
        <w:t>2</w:t>
      </w:r>
      <w:r w:rsidR="00D80342" w:rsidRPr="00A95471">
        <w:rPr>
          <w:noProof/>
          <w:lang w:val="en-GB"/>
        </w:rPr>
        <w:fldChar w:fldCharType="end"/>
      </w:r>
      <w:r w:rsidR="00D80342" w:rsidRPr="00A95471">
        <w:rPr>
          <w:lang w:val="en-GB"/>
        </w:rPr>
        <w:t xml:space="preserve"> – qualitative 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D0170" w14:paraId="2206DE7A" w14:textId="77777777" w:rsidTr="00BD0170">
        <w:tc>
          <w:tcPr>
            <w:tcW w:w="2337" w:type="dxa"/>
          </w:tcPr>
          <w:p w14:paraId="5BFE51D5" w14:textId="77777777" w:rsidR="00BD0170" w:rsidRDefault="00BD0170" w:rsidP="00C4087F">
            <w:pPr>
              <w:rPr>
                <w:noProof/>
                <w:lang w:val="en-GB" w:eastAsia="en-GB"/>
              </w:rPr>
            </w:pPr>
          </w:p>
        </w:tc>
        <w:tc>
          <w:tcPr>
            <w:tcW w:w="2337" w:type="dxa"/>
          </w:tcPr>
          <w:p w14:paraId="46964CBE" w14:textId="7C970CA1" w:rsidR="00BD0170" w:rsidRDefault="00D80342">
            <w:pPr>
              <w:pStyle w:val="Heading2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Before heating</w:t>
            </w:r>
          </w:p>
        </w:tc>
        <w:tc>
          <w:tcPr>
            <w:tcW w:w="2338" w:type="dxa"/>
          </w:tcPr>
          <w:p w14:paraId="0F0AF23D" w14:textId="19DD25DF" w:rsidR="00BD0170" w:rsidRDefault="00D80342">
            <w:pPr>
              <w:pStyle w:val="Heading2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During heating</w:t>
            </w:r>
          </w:p>
        </w:tc>
        <w:tc>
          <w:tcPr>
            <w:tcW w:w="2338" w:type="dxa"/>
          </w:tcPr>
          <w:p w14:paraId="31FBC023" w14:textId="15777FB3" w:rsidR="00BD0170" w:rsidRDefault="00D80342">
            <w:pPr>
              <w:pStyle w:val="Heading2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After heating </w:t>
            </w:r>
          </w:p>
        </w:tc>
      </w:tr>
      <w:tr w:rsidR="00BD0170" w14:paraId="7AD03DF2" w14:textId="77777777" w:rsidTr="00BD0170">
        <w:tc>
          <w:tcPr>
            <w:tcW w:w="2337" w:type="dxa"/>
          </w:tcPr>
          <w:p w14:paraId="7C91A70A" w14:textId="6EF582F7" w:rsidR="00BD0170" w:rsidRDefault="00D80342" w:rsidP="00C4087F">
            <w:pPr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Appearance of crucible contents</w:t>
            </w:r>
          </w:p>
        </w:tc>
        <w:tc>
          <w:tcPr>
            <w:tcW w:w="2337" w:type="dxa"/>
          </w:tcPr>
          <w:p w14:paraId="7AC217BA" w14:textId="77777777" w:rsidR="00BD0170" w:rsidRDefault="00BD0170" w:rsidP="00C4087F">
            <w:pPr>
              <w:rPr>
                <w:noProof/>
                <w:lang w:val="en-GB" w:eastAsia="en-GB"/>
              </w:rPr>
            </w:pPr>
          </w:p>
        </w:tc>
        <w:tc>
          <w:tcPr>
            <w:tcW w:w="2338" w:type="dxa"/>
          </w:tcPr>
          <w:p w14:paraId="03152665" w14:textId="77777777" w:rsidR="00BD0170" w:rsidRDefault="00BD0170" w:rsidP="00C4087F">
            <w:pPr>
              <w:rPr>
                <w:noProof/>
                <w:lang w:val="en-GB" w:eastAsia="en-GB"/>
              </w:rPr>
            </w:pPr>
          </w:p>
        </w:tc>
        <w:tc>
          <w:tcPr>
            <w:tcW w:w="2338" w:type="dxa"/>
          </w:tcPr>
          <w:p w14:paraId="5D6EB2DA" w14:textId="77777777" w:rsidR="00BD0170" w:rsidRDefault="00BD0170" w:rsidP="00C4087F">
            <w:pPr>
              <w:rPr>
                <w:noProof/>
                <w:lang w:val="en-GB" w:eastAsia="en-GB"/>
              </w:rPr>
            </w:pPr>
          </w:p>
        </w:tc>
      </w:tr>
    </w:tbl>
    <w:p w14:paraId="48F4FC73" w14:textId="6D3CC900" w:rsidR="00C43AF3" w:rsidRPr="00A95471" w:rsidRDefault="00C43AF3" w:rsidP="00C43AF3">
      <w:pPr>
        <w:keepNext/>
        <w:rPr>
          <w:lang w:val="en-GB"/>
        </w:rPr>
      </w:pPr>
    </w:p>
    <w:p w14:paraId="4AFCA8AC" w14:textId="2086D559" w:rsidR="00C43AF3" w:rsidRPr="00A95471" w:rsidRDefault="00C43AF3" w:rsidP="00C4087F">
      <w:pPr>
        <w:rPr>
          <w:lang w:val="en-GB"/>
        </w:rPr>
      </w:pPr>
      <w:r w:rsidRPr="00A95471">
        <w:rPr>
          <w:lang w:val="en-GB"/>
        </w:rPr>
        <w:t>Using your recorded data and the atomic mass of Mg and O atoms, determine the number of moles of magnesium and oxygen atoms in the product</w:t>
      </w:r>
      <w:r w:rsidR="006B289C">
        <w:rPr>
          <w:lang w:val="en-GB"/>
        </w:rPr>
        <w:t xml:space="preserve"> (Table 3)</w:t>
      </w:r>
      <w:r w:rsidRPr="00A95471">
        <w:rPr>
          <w:lang w:val="en-GB"/>
        </w:rPr>
        <w:t>. Then find the simplest whole number ratio between these two numbers. State the empirical formula of magnesium oxide.</w:t>
      </w:r>
    </w:p>
    <w:p w14:paraId="0228BF10" w14:textId="38C445FB" w:rsidR="00C43AF3" w:rsidRDefault="00C43AF3" w:rsidP="00C4087F">
      <w:pPr>
        <w:rPr>
          <w:lang w:val="en-GB"/>
        </w:rPr>
      </w:pPr>
    </w:p>
    <w:p w14:paraId="21E55B36" w14:textId="787EA31A" w:rsidR="00BD0170" w:rsidRDefault="00E30C24" w:rsidP="00C4087F">
      <w:pPr>
        <w:pStyle w:val="Heading2"/>
        <w:rPr>
          <w:lang w:val="en-GB"/>
        </w:rPr>
      </w:pPr>
      <w:r w:rsidRPr="00A95471">
        <w:rPr>
          <w:lang w:val="en-GB"/>
        </w:rPr>
        <w:lastRenderedPageBreak/>
        <w:t>Tabl</w:t>
      </w:r>
      <w:r>
        <w:rPr>
          <w:lang w:val="en-GB"/>
        </w:rPr>
        <w:t xml:space="preserve">e 3 – </w:t>
      </w:r>
      <w:r w:rsidRPr="00A95471">
        <w:rPr>
          <w:lang w:val="en-GB"/>
        </w:rPr>
        <w:t>processed data</w:t>
      </w:r>
      <w:r>
        <w:rPr>
          <w:lang w:val="en-GB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D0170" w14:paraId="17E44E29" w14:textId="77777777" w:rsidTr="00C4087F">
        <w:tc>
          <w:tcPr>
            <w:tcW w:w="3116" w:type="dxa"/>
          </w:tcPr>
          <w:p w14:paraId="2078A809" w14:textId="6FB5B634" w:rsidR="00BD0170" w:rsidRDefault="00BD0170" w:rsidP="00C4087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FD3223B" w14:textId="3D64B751" w:rsidR="00BD0170" w:rsidRDefault="00BD0170" w:rsidP="00C408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Magnesium, Mg</w:t>
            </w:r>
          </w:p>
        </w:tc>
        <w:tc>
          <w:tcPr>
            <w:tcW w:w="3117" w:type="dxa"/>
          </w:tcPr>
          <w:p w14:paraId="71D51DC7" w14:textId="4128B9C2" w:rsidR="00BD0170" w:rsidRDefault="00BD0170" w:rsidP="00C4087F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>Oxygen, O</w:t>
            </w:r>
          </w:p>
        </w:tc>
      </w:tr>
      <w:tr w:rsidR="00BD0170" w14:paraId="0169AAE8" w14:textId="77777777" w:rsidTr="00C4087F">
        <w:tc>
          <w:tcPr>
            <w:tcW w:w="3116" w:type="dxa"/>
          </w:tcPr>
          <w:p w14:paraId="1AA801AF" w14:textId="70E18392" w:rsidR="00BD0170" w:rsidRDefault="00D80342" w:rsidP="00C4087F">
            <w:pPr>
              <w:rPr>
                <w:rFonts w:ascii="AlbertinaMTStd-Regular" w:hAnsi="AlbertinaMTStd-Regular" w:cs="AlbertinaMTStd-Regular"/>
                <w:lang w:val="en-GB"/>
              </w:rPr>
            </w:pPr>
            <w:r>
              <w:rPr>
                <w:lang w:val="en-GB"/>
              </w:rPr>
              <w:t>m</w:t>
            </w:r>
            <w:r w:rsidR="00BD0170">
              <w:rPr>
                <w:lang w:val="en-GB"/>
              </w:rPr>
              <w:t xml:space="preserve">ass / g </w:t>
            </w:r>
            <w:r w:rsidR="00BD0170" w:rsidRPr="00BD0170">
              <w:rPr>
                <w:lang w:val="en-GB"/>
              </w:rPr>
              <w:t>±</w:t>
            </w:r>
            <w:r w:rsidR="00BD0170">
              <w:rPr>
                <w:lang w:val="en-GB"/>
              </w:rPr>
              <w:t xml:space="preserve">0.002 </w:t>
            </w:r>
          </w:p>
          <w:p w14:paraId="2C973FE8" w14:textId="77777777" w:rsidR="00BD0170" w:rsidRDefault="00BD0170" w:rsidP="00C4087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17B65EC" w14:textId="77777777" w:rsidR="00BD0170" w:rsidRDefault="00BD0170" w:rsidP="00C4087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601E2E1" w14:textId="77777777" w:rsidR="00BD0170" w:rsidRDefault="00BD0170" w:rsidP="00C4087F">
            <w:pPr>
              <w:rPr>
                <w:lang w:val="en-GB"/>
              </w:rPr>
            </w:pPr>
          </w:p>
        </w:tc>
      </w:tr>
      <w:tr w:rsidR="00BD0170" w14:paraId="2E32286B" w14:textId="77777777" w:rsidTr="00C4087F">
        <w:tc>
          <w:tcPr>
            <w:tcW w:w="3116" w:type="dxa"/>
          </w:tcPr>
          <w:p w14:paraId="4E3469C8" w14:textId="34A9EA78" w:rsidR="00BD0170" w:rsidRDefault="00BD0170" w:rsidP="00C4087F">
            <w:pPr>
              <w:rPr>
                <w:rFonts w:ascii="AlbertinaMTStd-Regular" w:hAnsi="AlbertinaMTStd-Regular" w:cs="AlbertinaMTStd-Regular"/>
                <w:lang w:val="en-GB"/>
              </w:rPr>
            </w:pPr>
            <w:r w:rsidRPr="00C4087F">
              <w:rPr>
                <w:i/>
              </w:rPr>
              <w:t>M</w:t>
            </w:r>
            <w:r>
              <w:rPr>
                <w:rFonts w:ascii="AlbertinaMTStd-BoldItalic" w:hAnsi="AlbertinaMTStd-BoldItalic" w:cs="AlbertinaMTStd-BoldItalic"/>
                <w:i/>
                <w:iCs/>
                <w:lang w:val="en-GB"/>
              </w:rPr>
              <w:t xml:space="preserve"> </w:t>
            </w:r>
            <w:r w:rsidR="00D80342">
              <w:rPr>
                <w:lang w:val="en-GB"/>
              </w:rPr>
              <w:t>/ g mol</w:t>
            </w:r>
            <w:r w:rsidR="00D80342" w:rsidRPr="00C4087F">
              <w:rPr>
                <w:vertAlign w:val="superscript"/>
                <w:lang w:val="en-GB"/>
              </w:rPr>
              <w:t>–1</w:t>
            </w:r>
            <w:r w:rsidR="00D80342">
              <w:rPr>
                <w:lang w:val="en-GB"/>
              </w:rPr>
              <w:t xml:space="preserve">  </w:t>
            </w:r>
            <w:r>
              <w:rPr>
                <w:sz w:val="12"/>
                <w:szCs w:val="12"/>
                <w:lang w:val="en-GB"/>
              </w:rPr>
              <w:t xml:space="preserve"> </w:t>
            </w:r>
          </w:p>
          <w:p w14:paraId="4DCE3F9A" w14:textId="77777777" w:rsidR="00BD0170" w:rsidRDefault="00BD0170" w:rsidP="00C4087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7C6ACF0F" w14:textId="77777777" w:rsidR="00BD0170" w:rsidRDefault="00BD0170" w:rsidP="00C4087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8966F22" w14:textId="77777777" w:rsidR="00BD0170" w:rsidRDefault="00BD0170" w:rsidP="00C4087F">
            <w:pPr>
              <w:rPr>
                <w:lang w:val="en-GB"/>
              </w:rPr>
            </w:pPr>
          </w:p>
        </w:tc>
      </w:tr>
      <w:tr w:rsidR="00BD0170" w14:paraId="76927501" w14:textId="77777777" w:rsidTr="00C4087F">
        <w:tc>
          <w:tcPr>
            <w:tcW w:w="3116" w:type="dxa"/>
          </w:tcPr>
          <w:p w14:paraId="55456C22" w14:textId="6A717EFB" w:rsidR="00BD0170" w:rsidRDefault="00BD0170" w:rsidP="00C4087F">
            <w:pPr>
              <w:rPr>
                <w:lang w:val="en-GB"/>
              </w:rPr>
            </w:pPr>
            <w:r>
              <w:rPr>
                <w:lang w:val="en-GB"/>
              </w:rPr>
              <w:t xml:space="preserve">moles / mol </w:t>
            </w:r>
          </w:p>
        </w:tc>
        <w:tc>
          <w:tcPr>
            <w:tcW w:w="3117" w:type="dxa"/>
          </w:tcPr>
          <w:p w14:paraId="63523754" w14:textId="77777777" w:rsidR="00BD0170" w:rsidRDefault="00BD0170" w:rsidP="00C4087F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4218FB1" w14:textId="77777777" w:rsidR="00BD0170" w:rsidRDefault="00BD0170" w:rsidP="00C4087F">
            <w:pPr>
              <w:rPr>
                <w:lang w:val="en-GB"/>
              </w:rPr>
            </w:pPr>
          </w:p>
        </w:tc>
      </w:tr>
    </w:tbl>
    <w:p w14:paraId="76E8E87A" w14:textId="77777777" w:rsidR="00BD0170" w:rsidRDefault="00BD0170" w:rsidP="00C4087F">
      <w:pPr>
        <w:keepNext/>
        <w:rPr>
          <w:lang w:val="en-GB"/>
        </w:rPr>
      </w:pPr>
    </w:p>
    <w:p w14:paraId="14BAB7B6" w14:textId="77777777" w:rsidR="00E30C24" w:rsidRDefault="00E30C24" w:rsidP="00C4087F">
      <w:pPr>
        <w:keepNext/>
        <w:rPr>
          <w:lang w:val="en-GB"/>
        </w:rPr>
      </w:pPr>
    </w:p>
    <w:p w14:paraId="7594DAF4" w14:textId="49E6C22B" w:rsidR="00D80342" w:rsidRDefault="00D80342" w:rsidP="00C4087F">
      <w:pPr>
        <w:keepNext/>
        <w:rPr>
          <w:lang w:val="en-GB"/>
        </w:rPr>
      </w:pPr>
      <w:r>
        <w:rPr>
          <w:lang w:val="en-GB"/>
        </w:rPr>
        <w:t xml:space="preserve">Work out the simplest ratio of magnesium atoms to oxygen atoms and so the empirical formula of magnesium oxide. </w:t>
      </w:r>
    </w:p>
    <w:p w14:paraId="602B838F" w14:textId="77777777" w:rsidR="00BD0170" w:rsidRPr="00A95471" w:rsidRDefault="00BD0170" w:rsidP="00C43AF3">
      <w:pPr>
        <w:keepNext/>
        <w:jc w:val="right"/>
        <w:rPr>
          <w:lang w:val="en-GB"/>
        </w:rPr>
      </w:pPr>
    </w:p>
    <w:p w14:paraId="7E57D1F8" w14:textId="77777777" w:rsidR="00C43AF3" w:rsidRPr="00C4087F" w:rsidRDefault="004B0BC5" w:rsidP="00C4087F">
      <w:pPr>
        <w:pStyle w:val="ListParagraph"/>
      </w:pPr>
      <w:r w:rsidRPr="00A95471">
        <w:rPr>
          <w:lang w:val="en-GB"/>
        </w:rPr>
        <w:t xml:space="preserve">The theoretical result </w:t>
      </w:r>
      <w:r w:rsidRPr="00C4087F">
        <w:t>for the formula of magnesium oxide is MgO.</w:t>
      </w:r>
      <w:r w:rsidR="00C43AF3" w:rsidRPr="00C4087F">
        <w:t xml:space="preserve"> </w:t>
      </w:r>
    </w:p>
    <w:p w14:paraId="67012297" w14:textId="77777777" w:rsidR="00C43AF3" w:rsidRPr="00C4087F" w:rsidRDefault="004B0BC5" w:rsidP="00C4087F">
      <w:pPr>
        <w:pStyle w:val="ListParagraph"/>
      </w:pPr>
      <w:r w:rsidRPr="00C4087F">
        <w:t>Compare your result for the empirical formula of magnesium oxide with the theoretical result, MgO.</w:t>
      </w:r>
    </w:p>
    <w:p w14:paraId="54126990" w14:textId="77777777" w:rsidR="00C43AF3" w:rsidRPr="00C4087F" w:rsidRDefault="004B0BC5" w:rsidP="00C4087F">
      <w:pPr>
        <w:pStyle w:val="ListParagraph"/>
      </w:pPr>
      <w:r w:rsidRPr="00C4087F">
        <w:t>Calculate the % error.</w:t>
      </w:r>
    </w:p>
    <w:p w14:paraId="3B4DC682" w14:textId="3198F597" w:rsidR="004B0BC5" w:rsidRPr="00C4087F" w:rsidRDefault="004B0BC5" w:rsidP="00C4087F">
      <w:pPr>
        <w:pStyle w:val="ListParagraph"/>
      </w:pPr>
      <w:r w:rsidRPr="00C4087F">
        <w:t>Calculate the % error arising from random errors in the experiment and compare this with the figure above.</w:t>
      </w:r>
    </w:p>
    <w:p w14:paraId="39D2E76C" w14:textId="77777777" w:rsidR="004B0BC5" w:rsidRPr="00A95471" w:rsidRDefault="004B0BC5" w:rsidP="004B0BC5">
      <w:pPr>
        <w:jc w:val="right"/>
        <w:rPr>
          <w:lang w:val="en-GB"/>
        </w:rPr>
      </w:pPr>
    </w:p>
    <w:p w14:paraId="46F3E030" w14:textId="300353E3" w:rsidR="00961C74" w:rsidRPr="00A95471" w:rsidRDefault="00961C74" w:rsidP="00C4087F">
      <w:pPr>
        <w:pStyle w:val="Heading1"/>
        <w:rPr>
          <w:lang w:val="en-GB"/>
        </w:rPr>
      </w:pPr>
      <w:r w:rsidRPr="00A95471">
        <w:rPr>
          <w:lang w:val="en-GB"/>
        </w:rPr>
        <w:t>Post–lab report</w:t>
      </w:r>
    </w:p>
    <w:p w14:paraId="14EC7266" w14:textId="77777777" w:rsidR="00961C74" w:rsidRPr="00A95471" w:rsidRDefault="00961C74">
      <w:pPr>
        <w:rPr>
          <w:lang w:val="en-GB"/>
        </w:rPr>
      </w:pPr>
      <w:r w:rsidRPr="00A95471">
        <w:rPr>
          <w:lang w:val="en-GB"/>
        </w:rPr>
        <w:t>Write a report where you:</w:t>
      </w:r>
    </w:p>
    <w:p w14:paraId="4DED682E" w14:textId="77777777" w:rsidR="00961C74" w:rsidRPr="00C4087F" w:rsidRDefault="00961C74" w:rsidP="00C4087F">
      <w:pPr>
        <w:pStyle w:val="ListParagraph"/>
      </w:pPr>
      <w:r w:rsidRPr="00C4087F">
        <w:t xml:space="preserve">Summarize the important theoretical concepts described in this lab. </w:t>
      </w:r>
    </w:p>
    <w:p w14:paraId="27C27E3C" w14:textId="77777777" w:rsidR="00961C74" w:rsidRPr="00C4087F" w:rsidRDefault="00961C74" w:rsidP="00C4087F">
      <w:pPr>
        <w:pStyle w:val="ListParagraph"/>
      </w:pPr>
      <w:r w:rsidRPr="00C4087F">
        <w:t>Summarize the experimental procedures.</w:t>
      </w:r>
    </w:p>
    <w:p w14:paraId="62BC2763" w14:textId="77777777" w:rsidR="004B0BC5" w:rsidRPr="00C4087F" w:rsidRDefault="00961C74" w:rsidP="00C4087F">
      <w:pPr>
        <w:pStyle w:val="ListParagraph"/>
      </w:pPr>
      <w:r w:rsidRPr="00C4087F">
        <w:t>Highlight any important health and safety matters.</w:t>
      </w:r>
    </w:p>
    <w:p w14:paraId="519FE996" w14:textId="371C3A17" w:rsidR="00C43AF3" w:rsidRPr="00C4087F" w:rsidRDefault="00C43AF3" w:rsidP="00C4087F">
      <w:pPr>
        <w:pStyle w:val="ListParagraph"/>
      </w:pPr>
      <w:r w:rsidRPr="00C4087F">
        <w:t xml:space="preserve">State your experimentally determined formula and compare with the theoretical </w:t>
      </w:r>
      <w:r w:rsidR="00D512C4">
        <w:br/>
        <w:t>formula,</w:t>
      </w:r>
      <w:r w:rsidRPr="00C4087F">
        <w:t xml:space="preserve"> MgO.</w:t>
      </w:r>
    </w:p>
    <w:p w14:paraId="7B3D85FA" w14:textId="46EEB2D8" w:rsidR="00A5513F" w:rsidRDefault="004A4DA3" w:rsidP="00C4087F">
      <w:pPr>
        <w:pStyle w:val="ListParagraph"/>
        <w:rPr>
          <w:lang w:val="en-GB"/>
        </w:rPr>
      </w:pPr>
      <w:r w:rsidRPr="00C4087F">
        <w:t>List any</w:t>
      </w:r>
      <w:r w:rsidR="004B0BC5" w:rsidRPr="00C4087F">
        <w:t xml:space="preserve"> systematic </w:t>
      </w:r>
      <w:r w:rsidR="00C43AF3" w:rsidRPr="00C4087F">
        <w:t xml:space="preserve">and random </w:t>
      </w:r>
      <w:r w:rsidR="004B0BC5" w:rsidRPr="00C4087F">
        <w:t xml:space="preserve">errors and suggest modifications to the experiment </w:t>
      </w:r>
      <w:r w:rsidR="00D512C4">
        <w:br/>
      </w:r>
      <w:r w:rsidR="004B0BC5" w:rsidRPr="00C4087F">
        <w:t>t</w:t>
      </w:r>
      <w:r w:rsidR="00C43AF3" w:rsidRPr="00C4087F">
        <w:t>hat could p</w:t>
      </w:r>
      <w:proofErr w:type="spellStart"/>
      <w:r w:rsidR="00C43AF3" w:rsidRPr="00A95471">
        <w:rPr>
          <w:lang w:val="en-GB"/>
        </w:rPr>
        <w:t>otentially</w:t>
      </w:r>
      <w:proofErr w:type="spellEnd"/>
      <w:r w:rsidR="00C43AF3" w:rsidRPr="00A95471">
        <w:rPr>
          <w:lang w:val="en-GB"/>
        </w:rPr>
        <w:t xml:space="preserve"> </w:t>
      </w:r>
      <w:r w:rsidR="004B0BC5" w:rsidRPr="00A95471">
        <w:rPr>
          <w:lang w:val="en-GB"/>
        </w:rPr>
        <w:t>reduce these.</w:t>
      </w:r>
      <w:r w:rsidR="00B108F7">
        <w:rPr>
          <w:lang w:val="en-GB"/>
        </w:rPr>
        <w:t xml:space="preserve"> </w:t>
      </w:r>
    </w:p>
    <w:p w14:paraId="00DFD6D1" w14:textId="77777777" w:rsidR="00B108F7" w:rsidRDefault="00B108F7" w:rsidP="00C4087F">
      <w:pPr>
        <w:rPr>
          <w:lang w:val="en-GB"/>
        </w:rPr>
      </w:pPr>
    </w:p>
    <w:p w14:paraId="6416ED40" w14:textId="7548AF2C" w:rsidR="00B108F7" w:rsidRPr="00B108F7" w:rsidRDefault="00B108F7" w:rsidP="00C4087F">
      <w:pPr>
        <w:rPr>
          <w:lang w:val="en-GB"/>
        </w:rPr>
      </w:pPr>
      <w:r>
        <w:rPr>
          <w:lang w:val="en-GB"/>
        </w:rPr>
        <w:t xml:space="preserve">Include </w:t>
      </w:r>
      <w:r w:rsidRPr="00B108F7">
        <w:rPr>
          <w:lang w:val="en-GB"/>
        </w:rPr>
        <w:t>answers to these questions in your report:</w:t>
      </w:r>
    </w:p>
    <w:p w14:paraId="5D7C0742" w14:textId="368EE040" w:rsidR="00B108F7" w:rsidRPr="00C4087F" w:rsidRDefault="00B108F7" w:rsidP="00B108F7">
      <w:pPr>
        <w:pStyle w:val="ListParagraph"/>
      </w:pPr>
      <w:r w:rsidRPr="00C4087F">
        <w:t xml:space="preserve">What can you deduce from the fact that magnesium metal is generally covered in </w:t>
      </w:r>
      <w:r w:rsidR="00D512C4">
        <w:br/>
      </w:r>
      <w:r w:rsidRPr="00C4087F">
        <w:t>an oxide layer?</w:t>
      </w:r>
    </w:p>
    <w:p w14:paraId="7A2F52C7" w14:textId="77777777" w:rsidR="00B108F7" w:rsidRPr="00C4087F" w:rsidRDefault="00B108F7" w:rsidP="00B108F7">
      <w:pPr>
        <w:pStyle w:val="ListParagraph"/>
      </w:pPr>
      <w:r w:rsidRPr="00C4087F">
        <w:t>How could you verify that ammonia gas, NH</w:t>
      </w:r>
      <w:r w:rsidRPr="00C4087F">
        <w:rPr>
          <w:vertAlign w:val="subscript"/>
        </w:rPr>
        <w:t>3</w:t>
      </w:r>
      <w:r w:rsidRPr="00C4087F">
        <w:t>(g), is released during step 4 of the method?</w:t>
      </w:r>
    </w:p>
    <w:p w14:paraId="04879A67" w14:textId="7B8EF661" w:rsidR="00B108F7" w:rsidRPr="00C4087F" w:rsidRDefault="00B108F7" w:rsidP="00B108F7">
      <w:pPr>
        <w:pStyle w:val="ListParagraph"/>
      </w:pPr>
      <w:r w:rsidRPr="00C4087F">
        <w:t xml:space="preserve">What is meant by ‘heating to constant mass’? Explain how this could be applied to </w:t>
      </w:r>
      <w:r w:rsidR="00D512C4">
        <w:br/>
      </w:r>
      <w:r w:rsidRPr="00C4087F">
        <w:t>this experiment.</w:t>
      </w:r>
    </w:p>
    <w:p w14:paraId="684C984F" w14:textId="77777777" w:rsidR="00B108F7" w:rsidRPr="00B108F7" w:rsidRDefault="00B108F7" w:rsidP="00C4087F">
      <w:pPr>
        <w:rPr>
          <w:lang w:val="en-GB"/>
        </w:rPr>
      </w:pPr>
    </w:p>
    <w:p w14:paraId="4626BBC0" w14:textId="77777777" w:rsidR="00333D20" w:rsidRPr="00A95471" w:rsidRDefault="00333D20" w:rsidP="00333D20">
      <w:pPr>
        <w:ind w:left="360"/>
        <w:rPr>
          <w:lang w:val="en-GB"/>
        </w:rPr>
      </w:pPr>
    </w:p>
    <w:p w14:paraId="2FBFB4FD" w14:textId="77777777" w:rsidR="00333D20" w:rsidRPr="00A95471" w:rsidRDefault="00333D20" w:rsidP="00333D20">
      <w:pPr>
        <w:rPr>
          <w:lang w:val="en-GB"/>
        </w:rPr>
      </w:pPr>
    </w:p>
    <w:sectPr w:rsidR="00333D20" w:rsidRPr="00A95471" w:rsidSect="009B1F3B">
      <w:headerReference w:type="default" r:id="rId8"/>
      <w:footerReference w:type="default" r:id="rId9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5F33" w14:textId="77777777" w:rsidR="00B1751A" w:rsidRDefault="00B1751A" w:rsidP="00E61931">
      <w:r>
        <w:separator/>
      </w:r>
    </w:p>
  </w:endnote>
  <w:endnote w:type="continuationSeparator" w:id="0">
    <w:p w14:paraId="38F40FF1" w14:textId="77777777" w:rsidR="00B1751A" w:rsidRDefault="00B1751A" w:rsidP="00E61931">
      <w:r>
        <w:continuationSeparator/>
      </w:r>
    </w:p>
  </w:endnote>
  <w:endnote w:type="continuationNotice" w:id="1">
    <w:p w14:paraId="598FC0FF" w14:textId="77777777" w:rsidR="00B1751A" w:rsidRDefault="00B175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inaMTStd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bertinaMTStd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7BE7" w14:textId="77777777" w:rsidR="009B1F3B" w:rsidRDefault="009B1F3B" w:rsidP="009B1F3B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2911D420" w14:textId="77777777" w:rsidR="004F3E37" w:rsidRPr="009B1F3B" w:rsidRDefault="004F3E37" w:rsidP="009B1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EAF9" w14:textId="77777777" w:rsidR="00B1751A" w:rsidRDefault="00B1751A" w:rsidP="00E61931">
      <w:r>
        <w:separator/>
      </w:r>
    </w:p>
  </w:footnote>
  <w:footnote w:type="continuationSeparator" w:id="0">
    <w:p w14:paraId="541ECCB3" w14:textId="77777777" w:rsidR="00B1751A" w:rsidRDefault="00B1751A" w:rsidP="00E61931">
      <w:r>
        <w:continuationSeparator/>
      </w:r>
    </w:p>
  </w:footnote>
  <w:footnote w:type="continuationNotice" w:id="1">
    <w:p w14:paraId="578B0E19" w14:textId="77777777" w:rsidR="00B1751A" w:rsidRDefault="00B175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0984C" w14:textId="599504CF" w:rsidR="009B1F3B" w:rsidRDefault="009B1F3B" w:rsidP="009B1F3B">
    <w:pPr>
      <w:pStyle w:val="Header"/>
      <w:ind w:left="-1418"/>
    </w:pPr>
    <w:r>
      <w:rPr>
        <w:noProof/>
      </w:rPr>
      <w:drawing>
        <wp:inline distT="0" distB="0" distL="0" distR="0" wp14:anchorId="1C744896" wp14:editId="2AC909D3">
          <wp:extent cx="7759700" cy="7493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1961" cy="749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F2209" w14:textId="77777777" w:rsidR="004F3E37" w:rsidRDefault="004F3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B81"/>
    <w:multiLevelType w:val="hybridMultilevel"/>
    <w:tmpl w:val="7A2C8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B673A"/>
    <w:multiLevelType w:val="hybridMultilevel"/>
    <w:tmpl w:val="E55699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B5C6F"/>
    <w:multiLevelType w:val="hybridMultilevel"/>
    <w:tmpl w:val="9CCA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77F32"/>
    <w:multiLevelType w:val="hybridMultilevel"/>
    <w:tmpl w:val="C6869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B6AF196">
      <w:start w:val="6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205596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D2532"/>
    <w:multiLevelType w:val="hybridMultilevel"/>
    <w:tmpl w:val="2C982BF8"/>
    <w:lvl w:ilvl="0" w:tplc="55200D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6131BA"/>
    <w:multiLevelType w:val="hybridMultilevel"/>
    <w:tmpl w:val="E7E4CD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B175BBE"/>
    <w:multiLevelType w:val="hybridMultilevel"/>
    <w:tmpl w:val="C7E4E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32F66"/>
    <w:multiLevelType w:val="hybridMultilevel"/>
    <w:tmpl w:val="A2F05B08"/>
    <w:lvl w:ilvl="0" w:tplc="972880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200181">
    <w:abstractNumId w:val="27"/>
  </w:num>
  <w:num w:numId="2" w16cid:durableId="1368797254">
    <w:abstractNumId w:val="2"/>
  </w:num>
  <w:num w:numId="3" w16cid:durableId="313995443">
    <w:abstractNumId w:val="25"/>
  </w:num>
  <w:num w:numId="4" w16cid:durableId="1815633543">
    <w:abstractNumId w:val="9"/>
  </w:num>
  <w:num w:numId="5" w16cid:durableId="430859443">
    <w:abstractNumId w:val="23"/>
  </w:num>
  <w:num w:numId="6" w16cid:durableId="149105327">
    <w:abstractNumId w:val="19"/>
  </w:num>
  <w:num w:numId="7" w16cid:durableId="184289103">
    <w:abstractNumId w:val="13"/>
  </w:num>
  <w:num w:numId="8" w16cid:durableId="870219067">
    <w:abstractNumId w:val="1"/>
  </w:num>
  <w:num w:numId="9" w16cid:durableId="674961494">
    <w:abstractNumId w:val="17"/>
  </w:num>
  <w:num w:numId="10" w16cid:durableId="1336496194">
    <w:abstractNumId w:val="10"/>
  </w:num>
  <w:num w:numId="11" w16cid:durableId="622426590">
    <w:abstractNumId w:val="31"/>
  </w:num>
  <w:num w:numId="12" w16cid:durableId="1492331553">
    <w:abstractNumId w:val="32"/>
  </w:num>
  <w:num w:numId="13" w16cid:durableId="1272739845">
    <w:abstractNumId w:val="16"/>
  </w:num>
  <w:num w:numId="14" w16cid:durableId="254633698">
    <w:abstractNumId w:val="29"/>
  </w:num>
  <w:num w:numId="15" w16cid:durableId="1008679295">
    <w:abstractNumId w:val="12"/>
  </w:num>
  <w:num w:numId="16" w16cid:durableId="653147454">
    <w:abstractNumId w:val="18"/>
  </w:num>
  <w:num w:numId="17" w16cid:durableId="2083984548">
    <w:abstractNumId w:val="30"/>
  </w:num>
  <w:num w:numId="18" w16cid:durableId="1723558918">
    <w:abstractNumId w:val="8"/>
  </w:num>
  <w:num w:numId="19" w16cid:durableId="540485193">
    <w:abstractNumId w:val="7"/>
  </w:num>
  <w:num w:numId="20" w16cid:durableId="354577450">
    <w:abstractNumId w:val="6"/>
  </w:num>
  <w:num w:numId="21" w16cid:durableId="1099328455">
    <w:abstractNumId w:val="11"/>
  </w:num>
  <w:num w:numId="22" w16cid:durableId="308246880">
    <w:abstractNumId w:val="26"/>
  </w:num>
  <w:num w:numId="23" w16cid:durableId="1920408638">
    <w:abstractNumId w:val="21"/>
  </w:num>
  <w:num w:numId="24" w16cid:durableId="384792459">
    <w:abstractNumId w:val="4"/>
  </w:num>
  <w:num w:numId="25" w16cid:durableId="1754278240">
    <w:abstractNumId w:val="15"/>
  </w:num>
  <w:num w:numId="26" w16cid:durableId="1265725194">
    <w:abstractNumId w:val="0"/>
  </w:num>
  <w:num w:numId="27" w16cid:durableId="1626278886">
    <w:abstractNumId w:val="5"/>
  </w:num>
  <w:num w:numId="28" w16cid:durableId="751462936">
    <w:abstractNumId w:val="22"/>
  </w:num>
  <w:num w:numId="29" w16cid:durableId="1932198238">
    <w:abstractNumId w:val="24"/>
  </w:num>
  <w:num w:numId="30" w16cid:durableId="714618744">
    <w:abstractNumId w:val="14"/>
  </w:num>
  <w:num w:numId="31" w16cid:durableId="1428884459">
    <w:abstractNumId w:val="3"/>
  </w:num>
  <w:num w:numId="32" w16cid:durableId="1980843370">
    <w:abstractNumId w:val="20"/>
  </w:num>
  <w:num w:numId="33" w16cid:durableId="1711150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03BA9"/>
    <w:rsid w:val="00020EA4"/>
    <w:rsid w:val="00021AC7"/>
    <w:rsid w:val="00024ECE"/>
    <w:rsid w:val="000874CD"/>
    <w:rsid w:val="000874F8"/>
    <w:rsid w:val="000B0B23"/>
    <w:rsid w:val="000F0AA8"/>
    <w:rsid w:val="0010711D"/>
    <w:rsid w:val="00127A22"/>
    <w:rsid w:val="0018410A"/>
    <w:rsid w:val="001C51A4"/>
    <w:rsid w:val="001C59C3"/>
    <w:rsid w:val="00273721"/>
    <w:rsid w:val="00324012"/>
    <w:rsid w:val="00333D20"/>
    <w:rsid w:val="003440D0"/>
    <w:rsid w:val="00375BFF"/>
    <w:rsid w:val="003829E4"/>
    <w:rsid w:val="003B5BE4"/>
    <w:rsid w:val="003E055B"/>
    <w:rsid w:val="003E06E4"/>
    <w:rsid w:val="00450DD9"/>
    <w:rsid w:val="00462B90"/>
    <w:rsid w:val="00476180"/>
    <w:rsid w:val="00477B71"/>
    <w:rsid w:val="004A4DA3"/>
    <w:rsid w:val="004A5F43"/>
    <w:rsid w:val="004B0BC5"/>
    <w:rsid w:val="004C7CD6"/>
    <w:rsid w:val="004F3E37"/>
    <w:rsid w:val="0050502F"/>
    <w:rsid w:val="00567312"/>
    <w:rsid w:val="005A5972"/>
    <w:rsid w:val="005A691A"/>
    <w:rsid w:val="005C6DF3"/>
    <w:rsid w:val="005F018D"/>
    <w:rsid w:val="005F7CCF"/>
    <w:rsid w:val="00625D49"/>
    <w:rsid w:val="0065049D"/>
    <w:rsid w:val="00674F6A"/>
    <w:rsid w:val="00676673"/>
    <w:rsid w:val="006A1D80"/>
    <w:rsid w:val="006B289C"/>
    <w:rsid w:val="006D31D9"/>
    <w:rsid w:val="006E5237"/>
    <w:rsid w:val="006F233B"/>
    <w:rsid w:val="00742C3F"/>
    <w:rsid w:val="0075756B"/>
    <w:rsid w:val="00767AC2"/>
    <w:rsid w:val="007E6274"/>
    <w:rsid w:val="0080000C"/>
    <w:rsid w:val="0083450B"/>
    <w:rsid w:val="00861469"/>
    <w:rsid w:val="00882E6E"/>
    <w:rsid w:val="008842C9"/>
    <w:rsid w:val="008D663A"/>
    <w:rsid w:val="0094232A"/>
    <w:rsid w:val="0095446D"/>
    <w:rsid w:val="00961C74"/>
    <w:rsid w:val="00972AFE"/>
    <w:rsid w:val="009A7F62"/>
    <w:rsid w:val="009B1F3B"/>
    <w:rsid w:val="009B27DB"/>
    <w:rsid w:val="009D0558"/>
    <w:rsid w:val="009F32A4"/>
    <w:rsid w:val="00A023FA"/>
    <w:rsid w:val="00A543E4"/>
    <w:rsid w:val="00A5513F"/>
    <w:rsid w:val="00A64CE0"/>
    <w:rsid w:val="00A95471"/>
    <w:rsid w:val="00B108F7"/>
    <w:rsid w:val="00B1751A"/>
    <w:rsid w:val="00B90929"/>
    <w:rsid w:val="00BC7662"/>
    <w:rsid w:val="00BD0170"/>
    <w:rsid w:val="00BD4449"/>
    <w:rsid w:val="00BD5562"/>
    <w:rsid w:val="00BF2F7A"/>
    <w:rsid w:val="00C0576A"/>
    <w:rsid w:val="00C4087F"/>
    <w:rsid w:val="00C43AF3"/>
    <w:rsid w:val="00C5376C"/>
    <w:rsid w:val="00C9167E"/>
    <w:rsid w:val="00D15E26"/>
    <w:rsid w:val="00D34B49"/>
    <w:rsid w:val="00D512C4"/>
    <w:rsid w:val="00D539F3"/>
    <w:rsid w:val="00D72566"/>
    <w:rsid w:val="00D776C3"/>
    <w:rsid w:val="00D80342"/>
    <w:rsid w:val="00D94137"/>
    <w:rsid w:val="00DA4753"/>
    <w:rsid w:val="00DA4AE2"/>
    <w:rsid w:val="00DC2169"/>
    <w:rsid w:val="00DC57FA"/>
    <w:rsid w:val="00DE48E1"/>
    <w:rsid w:val="00DF22A4"/>
    <w:rsid w:val="00DF4E2F"/>
    <w:rsid w:val="00E06958"/>
    <w:rsid w:val="00E30C24"/>
    <w:rsid w:val="00E42B9E"/>
    <w:rsid w:val="00E61931"/>
    <w:rsid w:val="00E623F6"/>
    <w:rsid w:val="00E8301B"/>
    <w:rsid w:val="00E94607"/>
    <w:rsid w:val="00EC7607"/>
    <w:rsid w:val="00EE74F8"/>
    <w:rsid w:val="00EF0221"/>
    <w:rsid w:val="00EF1299"/>
    <w:rsid w:val="00EF3D26"/>
    <w:rsid w:val="00F27E5D"/>
    <w:rsid w:val="00F5244D"/>
    <w:rsid w:val="00F52DCA"/>
    <w:rsid w:val="00F774E2"/>
    <w:rsid w:val="00F800A3"/>
    <w:rsid w:val="00F90241"/>
    <w:rsid w:val="00FA11BC"/>
    <w:rsid w:val="00FC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274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274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274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E6274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6274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274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7E6274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E6274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E6274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E6274"/>
    <w:pPr>
      <w:numPr>
        <w:numId w:val="31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74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4"/>
    <w:rPr>
      <w:rFonts w:ascii="Arial" w:hAnsi="Arial" w:cs="Arial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7E6274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C43AF3"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627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274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627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274"/>
    <w:rPr>
      <w:rFonts w:ascii="Arial" w:hAnsi="Arial" w:cs="Arial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4F3E37"/>
  </w:style>
  <w:style w:type="paragraph" w:styleId="BalloonText">
    <w:name w:val="Balloon Text"/>
    <w:basedOn w:val="Normal"/>
    <w:link w:val="BalloonTextChar"/>
    <w:uiPriority w:val="99"/>
    <w:semiHidden/>
    <w:unhideWhenUsed/>
    <w:rsid w:val="009F32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2A4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7E627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8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88</TotalTime>
  <Pages>5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25</cp:revision>
  <dcterms:created xsi:type="dcterms:W3CDTF">2022-11-09T13:48:00Z</dcterms:created>
  <dcterms:modified xsi:type="dcterms:W3CDTF">2023-06-26T17:41:00Z</dcterms:modified>
</cp:coreProperties>
</file>